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D1" w:rsidRPr="005C155E" w:rsidRDefault="002548D1" w:rsidP="002548D1">
      <w:pPr>
        <w:pStyle w:val="2"/>
        <w:ind w:left="0" w:right="-1"/>
        <w:rPr>
          <w:color w:val="000000" w:themeColor="text1"/>
          <w:sz w:val="28"/>
          <w:szCs w:val="28"/>
        </w:rPr>
      </w:pPr>
    </w:p>
    <w:p w:rsidR="00E04494" w:rsidRPr="005C155E" w:rsidRDefault="00E04494" w:rsidP="002548D1">
      <w:pPr>
        <w:pStyle w:val="2"/>
        <w:ind w:left="0" w:right="-1"/>
        <w:rPr>
          <w:color w:val="000000" w:themeColor="text1"/>
          <w:sz w:val="28"/>
          <w:szCs w:val="28"/>
        </w:rPr>
      </w:pPr>
    </w:p>
    <w:p w:rsidR="00E04494" w:rsidRPr="005C155E" w:rsidRDefault="00E04494" w:rsidP="002548D1">
      <w:pPr>
        <w:pStyle w:val="2"/>
        <w:ind w:left="0" w:right="-1"/>
        <w:rPr>
          <w:color w:val="000000" w:themeColor="text1"/>
          <w:sz w:val="28"/>
          <w:szCs w:val="28"/>
        </w:rPr>
      </w:pPr>
    </w:p>
    <w:p w:rsidR="00E04494" w:rsidRPr="005C155E" w:rsidRDefault="00E04494" w:rsidP="002548D1">
      <w:pPr>
        <w:pStyle w:val="2"/>
        <w:ind w:left="0" w:right="-1"/>
        <w:rPr>
          <w:color w:val="000000" w:themeColor="text1"/>
          <w:sz w:val="28"/>
          <w:szCs w:val="28"/>
        </w:rPr>
      </w:pPr>
    </w:p>
    <w:p w:rsidR="00E04494" w:rsidRPr="005C155E" w:rsidRDefault="00E04494" w:rsidP="002548D1">
      <w:pPr>
        <w:pStyle w:val="2"/>
        <w:ind w:left="0" w:right="-1"/>
        <w:rPr>
          <w:color w:val="000000" w:themeColor="text1"/>
          <w:sz w:val="28"/>
          <w:szCs w:val="28"/>
        </w:rPr>
      </w:pPr>
    </w:p>
    <w:p w:rsidR="00E04494" w:rsidRPr="005C155E" w:rsidRDefault="00E04494" w:rsidP="002548D1">
      <w:pPr>
        <w:pStyle w:val="2"/>
        <w:ind w:left="0" w:right="-1"/>
        <w:rPr>
          <w:color w:val="000000" w:themeColor="text1"/>
          <w:sz w:val="28"/>
          <w:szCs w:val="28"/>
        </w:rPr>
      </w:pPr>
    </w:p>
    <w:p w:rsidR="00E04494" w:rsidRPr="005C155E" w:rsidRDefault="00E04494" w:rsidP="002548D1">
      <w:pPr>
        <w:pStyle w:val="2"/>
        <w:ind w:left="0" w:right="-1"/>
        <w:rPr>
          <w:color w:val="000000" w:themeColor="text1"/>
          <w:sz w:val="28"/>
          <w:szCs w:val="28"/>
        </w:rPr>
      </w:pPr>
    </w:p>
    <w:p w:rsidR="00E04494" w:rsidRPr="005C155E" w:rsidRDefault="00E04494" w:rsidP="002548D1">
      <w:pPr>
        <w:pStyle w:val="2"/>
        <w:ind w:left="0" w:right="-1"/>
        <w:rPr>
          <w:color w:val="000000" w:themeColor="text1"/>
          <w:sz w:val="28"/>
          <w:szCs w:val="28"/>
        </w:rPr>
      </w:pPr>
    </w:p>
    <w:p w:rsidR="00E04494" w:rsidRPr="005C155E" w:rsidRDefault="00E04494" w:rsidP="002548D1">
      <w:pPr>
        <w:pStyle w:val="2"/>
        <w:ind w:left="0" w:right="-1"/>
        <w:rPr>
          <w:color w:val="000000" w:themeColor="text1"/>
          <w:sz w:val="28"/>
          <w:szCs w:val="28"/>
        </w:rPr>
      </w:pPr>
    </w:p>
    <w:p w:rsidR="00E04494" w:rsidRPr="005C155E" w:rsidRDefault="00E04494" w:rsidP="002548D1">
      <w:pPr>
        <w:pStyle w:val="2"/>
        <w:ind w:left="0" w:right="-1"/>
        <w:rPr>
          <w:color w:val="000000" w:themeColor="text1"/>
          <w:sz w:val="28"/>
          <w:szCs w:val="28"/>
        </w:rPr>
      </w:pPr>
    </w:p>
    <w:p w:rsidR="00E04494" w:rsidRPr="005C155E" w:rsidRDefault="00E04494" w:rsidP="002548D1">
      <w:pPr>
        <w:pStyle w:val="2"/>
        <w:ind w:left="0" w:right="-1"/>
        <w:rPr>
          <w:color w:val="000000" w:themeColor="text1"/>
          <w:sz w:val="28"/>
          <w:szCs w:val="28"/>
        </w:rPr>
      </w:pPr>
    </w:p>
    <w:p w:rsidR="00E04494" w:rsidRPr="005C155E" w:rsidRDefault="00E04494" w:rsidP="002548D1">
      <w:pPr>
        <w:pStyle w:val="2"/>
        <w:ind w:left="0" w:right="-1"/>
        <w:rPr>
          <w:color w:val="000000" w:themeColor="text1"/>
          <w:sz w:val="28"/>
          <w:szCs w:val="28"/>
        </w:rPr>
      </w:pPr>
    </w:p>
    <w:p w:rsidR="00E04494" w:rsidRPr="005C155E" w:rsidRDefault="00E04494" w:rsidP="002548D1">
      <w:pPr>
        <w:pStyle w:val="2"/>
        <w:ind w:left="0" w:right="-1"/>
        <w:rPr>
          <w:color w:val="000000" w:themeColor="text1"/>
          <w:sz w:val="28"/>
          <w:szCs w:val="28"/>
        </w:rPr>
      </w:pPr>
    </w:p>
    <w:p w:rsidR="00E04494" w:rsidRPr="005C155E" w:rsidRDefault="00E04494" w:rsidP="002548D1">
      <w:pPr>
        <w:pStyle w:val="2"/>
        <w:ind w:left="0" w:right="-1"/>
        <w:rPr>
          <w:color w:val="000000" w:themeColor="text1"/>
          <w:sz w:val="28"/>
          <w:szCs w:val="28"/>
        </w:rPr>
      </w:pPr>
    </w:p>
    <w:p w:rsidR="00E04494" w:rsidRPr="005C155E" w:rsidRDefault="00E04494" w:rsidP="002548D1">
      <w:pPr>
        <w:pStyle w:val="2"/>
        <w:ind w:left="0" w:right="-1"/>
        <w:rPr>
          <w:color w:val="000000" w:themeColor="text1"/>
          <w:sz w:val="28"/>
          <w:szCs w:val="28"/>
        </w:rPr>
      </w:pPr>
    </w:p>
    <w:p w:rsidR="00E04494" w:rsidRPr="005C155E" w:rsidRDefault="00E04494" w:rsidP="002548D1">
      <w:pPr>
        <w:pStyle w:val="2"/>
        <w:ind w:left="0" w:right="-1"/>
        <w:rPr>
          <w:color w:val="000000" w:themeColor="text1"/>
          <w:sz w:val="28"/>
          <w:szCs w:val="28"/>
        </w:rPr>
      </w:pPr>
    </w:p>
    <w:p w:rsidR="00E04494" w:rsidRPr="005C155E" w:rsidRDefault="00E04494" w:rsidP="002548D1">
      <w:pPr>
        <w:pStyle w:val="2"/>
        <w:ind w:left="0" w:right="-1"/>
        <w:rPr>
          <w:color w:val="000000" w:themeColor="text1"/>
          <w:sz w:val="28"/>
          <w:szCs w:val="28"/>
        </w:rPr>
      </w:pPr>
    </w:p>
    <w:p w:rsidR="00E04494" w:rsidRPr="005C155E" w:rsidRDefault="00E04494" w:rsidP="002548D1">
      <w:pPr>
        <w:pStyle w:val="2"/>
        <w:ind w:left="0" w:right="-1"/>
        <w:rPr>
          <w:color w:val="000000" w:themeColor="text1"/>
          <w:sz w:val="28"/>
          <w:szCs w:val="28"/>
        </w:rPr>
      </w:pPr>
    </w:p>
    <w:p w:rsidR="00E04494" w:rsidRPr="005C155E" w:rsidRDefault="00E04494" w:rsidP="002548D1">
      <w:pPr>
        <w:pStyle w:val="2"/>
        <w:ind w:left="0" w:right="-1"/>
        <w:rPr>
          <w:color w:val="000000" w:themeColor="text1"/>
          <w:sz w:val="28"/>
          <w:szCs w:val="28"/>
        </w:rPr>
      </w:pPr>
    </w:p>
    <w:p w:rsidR="00E04494" w:rsidRPr="005C155E" w:rsidRDefault="00E04494" w:rsidP="002548D1">
      <w:pPr>
        <w:pStyle w:val="2"/>
        <w:ind w:left="0" w:right="-1"/>
        <w:rPr>
          <w:color w:val="000000" w:themeColor="text1"/>
          <w:sz w:val="28"/>
          <w:szCs w:val="28"/>
        </w:rPr>
      </w:pPr>
    </w:p>
    <w:p w:rsidR="00E04494" w:rsidRPr="005C155E" w:rsidRDefault="00E04494" w:rsidP="002548D1">
      <w:pPr>
        <w:pStyle w:val="2"/>
        <w:ind w:left="0" w:right="-1"/>
        <w:rPr>
          <w:color w:val="000000" w:themeColor="text1"/>
          <w:sz w:val="28"/>
          <w:szCs w:val="28"/>
        </w:rPr>
      </w:pPr>
    </w:p>
    <w:p w:rsidR="00E04494" w:rsidRPr="005C155E" w:rsidRDefault="00E04494" w:rsidP="002548D1">
      <w:pPr>
        <w:pStyle w:val="2"/>
        <w:ind w:left="0" w:right="-1"/>
        <w:rPr>
          <w:color w:val="000000" w:themeColor="text1"/>
          <w:sz w:val="28"/>
          <w:szCs w:val="28"/>
        </w:rPr>
      </w:pPr>
    </w:p>
    <w:p w:rsidR="00E04494" w:rsidRPr="005C155E" w:rsidRDefault="00E04494" w:rsidP="002548D1">
      <w:pPr>
        <w:pStyle w:val="2"/>
        <w:ind w:left="0" w:right="-1"/>
        <w:rPr>
          <w:color w:val="000000" w:themeColor="text1"/>
          <w:sz w:val="28"/>
          <w:szCs w:val="28"/>
        </w:rPr>
      </w:pPr>
    </w:p>
    <w:p w:rsidR="00E04494" w:rsidRPr="005C155E" w:rsidRDefault="00E04494" w:rsidP="002548D1">
      <w:pPr>
        <w:pStyle w:val="2"/>
        <w:ind w:left="0" w:right="-1"/>
        <w:rPr>
          <w:color w:val="000000" w:themeColor="text1"/>
          <w:sz w:val="28"/>
          <w:szCs w:val="28"/>
        </w:rPr>
      </w:pPr>
    </w:p>
    <w:p w:rsidR="00E04494" w:rsidRPr="005C155E" w:rsidRDefault="00E04494" w:rsidP="002548D1">
      <w:pPr>
        <w:pStyle w:val="2"/>
        <w:ind w:left="0" w:right="-1"/>
        <w:rPr>
          <w:color w:val="000000" w:themeColor="text1"/>
          <w:sz w:val="28"/>
          <w:szCs w:val="28"/>
        </w:rPr>
      </w:pPr>
    </w:p>
    <w:p w:rsidR="00E04494" w:rsidRPr="005C155E" w:rsidRDefault="00E04494" w:rsidP="002548D1">
      <w:pPr>
        <w:pStyle w:val="2"/>
        <w:ind w:left="0" w:right="-1"/>
        <w:rPr>
          <w:color w:val="000000" w:themeColor="text1"/>
          <w:sz w:val="28"/>
          <w:szCs w:val="28"/>
        </w:rPr>
      </w:pPr>
    </w:p>
    <w:p w:rsidR="00E04494" w:rsidRPr="005C155E" w:rsidRDefault="00E04494" w:rsidP="002548D1">
      <w:pPr>
        <w:pStyle w:val="2"/>
        <w:ind w:left="0" w:right="-1"/>
        <w:rPr>
          <w:color w:val="000000" w:themeColor="text1"/>
          <w:sz w:val="28"/>
          <w:szCs w:val="28"/>
        </w:rPr>
      </w:pPr>
    </w:p>
    <w:p w:rsidR="00E04494" w:rsidRPr="005C155E" w:rsidRDefault="00E04494" w:rsidP="002548D1">
      <w:pPr>
        <w:pStyle w:val="2"/>
        <w:ind w:left="0" w:right="-1"/>
        <w:rPr>
          <w:color w:val="000000" w:themeColor="text1"/>
          <w:sz w:val="28"/>
          <w:szCs w:val="28"/>
        </w:rPr>
      </w:pPr>
    </w:p>
    <w:p w:rsidR="00E04494" w:rsidRPr="005C155E" w:rsidRDefault="00E04494" w:rsidP="002548D1">
      <w:pPr>
        <w:pStyle w:val="2"/>
        <w:ind w:left="0" w:right="-1"/>
        <w:rPr>
          <w:color w:val="000000" w:themeColor="text1"/>
          <w:sz w:val="28"/>
          <w:szCs w:val="28"/>
        </w:rPr>
      </w:pPr>
    </w:p>
    <w:p w:rsidR="00E04494" w:rsidRPr="005C155E" w:rsidRDefault="00E04494" w:rsidP="002548D1">
      <w:pPr>
        <w:pStyle w:val="2"/>
        <w:ind w:left="0" w:right="-1"/>
        <w:rPr>
          <w:color w:val="000000" w:themeColor="text1"/>
          <w:sz w:val="28"/>
          <w:szCs w:val="28"/>
        </w:rPr>
      </w:pPr>
    </w:p>
    <w:p w:rsidR="00E04494" w:rsidRPr="005C155E" w:rsidRDefault="00E04494" w:rsidP="002548D1">
      <w:pPr>
        <w:pStyle w:val="2"/>
        <w:ind w:left="0" w:right="-1"/>
        <w:rPr>
          <w:color w:val="000000" w:themeColor="text1"/>
          <w:sz w:val="28"/>
          <w:szCs w:val="28"/>
        </w:rPr>
      </w:pPr>
    </w:p>
    <w:p w:rsidR="00E04494" w:rsidRPr="005C155E" w:rsidRDefault="00E04494" w:rsidP="002548D1">
      <w:pPr>
        <w:pStyle w:val="2"/>
        <w:ind w:left="0" w:right="-1"/>
        <w:rPr>
          <w:color w:val="000000" w:themeColor="text1"/>
          <w:sz w:val="28"/>
          <w:szCs w:val="28"/>
        </w:rPr>
      </w:pPr>
    </w:p>
    <w:p w:rsidR="002548D1" w:rsidRPr="005C155E" w:rsidRDefault="002548D1" w:rsidP="002548D1">
      <w:pPr>
        <w:pStyle w:val="2"/>
        <w:ind w:left="0" w:right="-1"/>
        <w:rPr>
          <w:color w:val="000000" w:themeColor="text1"/>
          <w:sz w:val="28"/>
          <w:szCs w:val="28"/>
        </w:rPr>
      </w:pPr>
    </w:p>
    <w:p w:rsidR="002548D1" w:rsidRPr="005C155E" w:rsidRDefault="002548D1" w:rsidP="002548D1">
      <w:pPr>
        <w:pStyle w:val="2"/>
        <w:ind w:left="0" w:right="-1"/>
        <w:rPr>
          <w:color w:val="000000" w:themeColor="text1"/>
          <w:sz w:val="28"/>
          <w:szCs w:val="28"/>
        </w:rPr>
      </w:pPr>
    </w:p>
    <w:p w:rsidR="002548D1" w:rsidRPr="005C155E" w:rsidRDefault="002548D1" w:rsidP="002548D1">
      <w:pPr>
        <w:pStyle w:val="2"/>
        <w:ind w:left="0" w:right="-1"/>
        <w:rPr>
          <w:color w:val="000000" w:themeColor="text1"/>
          <w:sz w:val="28"/>
          <w:szCs w:val="28"/>
        </w:rPr>
      </w:pPr>
    </w:p>
    <w:p w:rsidR="002548D1" w:rsidRPr="005C155E" w:rsidRDefault="002548D1" w:rsidP="002548D1">
      <w:pPr>
        <w:pStyle w:val="2"/>
        <w:ind w:left="0" w:right="-1"/>
        <w:rPr>
          <w:color w:val="000000" w:themeColor="text1"/>
          <w:sz w:val="28"/>
          <w:szCs w:val="28"/>
        </w:rPr>
      </w:pPr>
    </w:p>
    <w:p w:rsidR="002548D1" w:rsidRPr="005C155E" w:rsidRDefault="002548D1" w:rsidP="002548D1">
      <w:pPr>
        <w:pStyle w:val="2"/>
        <w:ind w:left="0" w:right="-1"/>
        <w:rPr>
          <w:color w:val="000000" w:themeColor="text1"/>
          <w:sz w:val="28"/>
          <w:szCs w:val="28"/>
        </w:rPr>
      </w:pPr>
    </w:p>
    <w:p w:rsidR="00E04494" w:rsidRPr="005C155E" w:rsidRDefault="00E04494" w:rsidP="002548D1">
      <w:pPr>
        <w:pStyle w:val="2"/>
        <w:ind w:left="0" w:right="-1"/>
        <w:rPr>
          <w:color w:val="000000" w:themeColor="text1"/>
          <w:sz w:val="28"/>
          <w:szCs w:val="28"/>
        </w:rPr>
      </w:pPr>
    </w:p>
    <w:p w:rsidR="002548D1" w:rsidRPr="005C155E" w:rsidRDefault="002548D1" w:rsidP="002548D1">
      <w:pPr>
        <w:pStyle w:val="2"/>
        <w:ind w:left="0" w:right="-1"/>
        <w:rPr>
          <w:color w:val="000000" w:themeColor="text1"/>
          <w:sz w:val="28"/>
          <w:szCs w:val="28"/>
        </w:rPr>
      </w:pPr>
    </w:p>
    <w:p w:rsidR="002548D1" w:rsidRPr="005C155E" w:rsidRDefault="002548D1" w:rsidP="002548D1">
      <w:pPr>
        <w:pStyle w:val="2"/>
        <w:ind w:left="0" w:right="-1"/>
        <w:rPr>
          <w:color w:val="000000" w:themeColor="text1"/>
          <w:sz w:val="28"/>
          <w:szCs w:val="28"/>
        </w:rPr>
      </w:pPr>
    </w:p>
    <w:p w:rsidR="002548D1" w:rsidRPr="005C155E" w:rsidRDefault="002548D1" w:rsidP="002548D1">
      <w:pPr>
        <w:pStyle w:val="2"/>
        <w:ind w:left="0" w:right="-1"/>
        <w:rPr>
          <w:color w:val="000000" w:themeColor="text1"/>
          <w:sz w:val="28"/>
          <w:szCs w:val="28"/>
        </w:rPr>
      </w:pPr>
    </w:p>
    <w:p w:rsidR="002548D1" w:rsidRPr="005C155E" w:rsidRDefault="002548D1" w:rsidP="002548D1">
      <w:pPr>
        <w:pStyle w:val="2"/>
        <w:ind w:left="0" w:right="-1"/>
        <w:rPr>
          <w:color w:val="000000" w:themeColor="text1"/>
          <w:sz w:val="28"/>
          <w:szCs w:val="28"/>
        </w:rPr>
      </w:pPr>
    </w:p>
    <w:p w:rsidR="002548D1" w:rsidRPr="005C155E" w:rsidRDefault="002548D1" w:rsidP="002548D1">
      <w:pPr>
        <w:pStyle w:val="2"/>
        <w:ind w:left="0" w:right="-1"/>
        <w:rPr>
          <w:color w:val="000000" w:themeColor="text1"/>
          <w:sz w:val="28"/>
          <w:szCs w:val="28"/>
        </w:rPr>
      </w:pPr>
    </w:p>
    <w:p w:rsidR="002548D1" w:rsidRPr="005C155E" w:rsidRDefault="002548D1" w:rsidP="002548D1">
      <w:pPr>
        <w:pStyle w:val="2"/>
        <w:ind w:left="0" w:right="-1"/>
        <w:rPr>
          <w:color w:val="000000" w:themeColor="text1"/>
          <w:sz w:val="28"/>
          <w:szCs w:val="28"/>
        </w:rPr>
      </w:pPr>
    </w:p>
    <w:p w:rsidR="002548D1" w:rsidRPr="005C155E" w:rsidRDefault="002548D1" w:rsidP="002548D1">
      <w:pPr>
        <w:pStyle w:val="2"/>
        <w:ind w:left="0" w:right="-1"/>
        <w:rPr>
          <w:color w:val="000000" w:themeColor="text1"/>
          <w:sz w:val="44"/>
          <w:szCs w:val="44"/>
        </w:rPr>
      </w:pPr>
    </w:p>
    <w:p w:rsidR="002548D1" w:rsidRPr="005C155E" w:rsidRDefault="002548D1" w:rsidP="002548D1">
      <w:pPr>
        <w:pStyle w:val="11"/>
        <w:ind w:left="0"/>
        <w:jc w:val="center"/>
        <w:rPr>
          <w:rStyle w:val="50"/>
          <w:rFonts w:ascii="Times New Roman" w:hAnsi="Times New Roman"/>
          <w:color w:val="000000" w:themeColor="text1"/>
          <w:sz w:val="32"/>
          <w:szCs w:val="32"/>
        </w:rPr>
      </w:pPr>
    </w:p>
    <w:p w:rsidR="002548D1" w:rsidRPr="005C155E" w:rsidRDefault="002548D1" w:rsidP="002548D1">
      <w:pPr>
        <w:pStyle w:val="11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551DC" w:rsidRPr="005C155E" w:rsidRDefault="008551DC" w:rsidP="002548D1">
      <w:pPr>
        <w:pStyle w:val="11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551DC" w:rsidRPr="005C155E" w:rsidRDefault="008551DC" w:rsidP="002548D1">
      <w:pPr>
        <w:pStyle w:val="11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551DC" w:rsidRPr="005C155E" w:rsidRDefault="008551DC" w:rsidP="002548D1">
      <w:pPr>
        <w:pStyle w:val="11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551DC" w:rsidRPr="005C155E" w:rsidRDefault="008551DC" w:rsidP="002548D1">
      <w:pPr>
        <w:pStyle w:val="11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C4585" w:rsidRPr="005C155E" w:rsidRDefault="00BC4585" w:rsidP="00BC4585">
      <w:pPr>
        <w:spacing w:line="360" w:lineRule="auto"/>
        <w:ind w:right="202" w:firstLine="180"/>
        <w:jc w:val="center"/>
        <w:rPr>
          <w:b/>
          <w:bCs/>
          <w:color w:val="000000" w:themeColor="text1"/>
          <w:sz w:val="36"/>
          <w:szCs w:val="36"/>
          <w:lang w:val="uk-UA"/>
        </w:rPr>
      </w:pPr>
      <w:r w:rsidRPr="005C155E">
        <w:rPr>
          <w:b/>
          <w:bCs/>
          <w:color w:val="000000" w:themeColor="text1"/>
          <w:sz w:val="36"/>
          <w:szCs w:val="36"/>
        </w:rPr>
        <w:t>1.</w:t>
      </w:r>
      <w:proofErr w:type="gramStart"/>
      <w:r w:rsidR="00F603E1" w:rsidRPr="005C155E">
        <w:rPr>
          <w:b/>
          <w:bCs/>
          <w:color w:val="000000" w:themeColor="text1"/>
          <w:sz w:val="36"/>
          <w:szCs w:val="36"/>
          <w:lang w:val="uk-UA"/>
        </w:rPr>
        <w:t>АРХ</w:t>
      </w:r>
      <w:proofErr w:type="gramEnd"/>
      <w:r w:rsidR="00F603E1" w:rsidRPr="005C155E">
        <w:rPr>
          <w:b/>
          <w:bCs/>
          <w:color w:val="000000" w:themeColor="text1"/>
          <w:sz w:val="36"/>
          <w:szCs w:val="36"/>
          <w:lang w:val="uk-UA"/>
        </w:rPr>
        <w:t>ІТЕКТУРНО-ПЛАНУВАЛЬНИЙ РОЗДІЛ</w:t>
      </w:r>
    </w:p>
    <w:p w:rsidR="002548D1" w:rsidRPr="005C155E" w:rsidRDefault="002548D1" w:rsidP="002548D1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</w:p>
    <w:p w:rsidR="00BC4585" w:rsidRPr="005C155E" w:rsidRDefault="00BC4585" w:rsidP="002548D1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</w:p>
    <w:p w:rsidR="002548D1" w:rsidRPr="005C155E" w:rsidRDefault="002548D1" w:rsidP="002548D1">
      <w:pPr>
        <w:spacing w:line="360" w:lineRule="auto"/>
        <w:rPr>
          <w:color w:val="000000" w:themeColor="text1"/>
          <w:sz w:val="32"/>
          <w:szCs w:val="32"/>
        </w:rPr>
      </w:pPr>
    </w:p>
    <w:p w:rsidR="002548D1" w:rsidRPr="005C155E" w:rsidRDefault="002548D1" w:rsidP="002548D1">
      <w:pPr>
        <w:spacing w:line="360" w:lineRule="auto"/>
        <w:rPr>
          <w:color w:val="000000" w:themeColor="text1"/>
          <w:sz w:val="32"/>
          <w:szCs w:val="32"/>
        </w:rPr>
      </w:pPr>
    </w:p>
    <w:p w:rsidR="00210EF2" w:rsidRPr="005C155E" w:rsidRDefault="00210EF2" w:rsidP="002548D1">
      <w:pPr>
        <w:spacing w:line="360" w:lineRule="auto"/>
        <w:rPr>
          <w:color w:val="000000" w:themeColor="text1"/>
          <w:sz w:val="32"/>
          <w:szCs w:val="32"/>
        </w:rPr>
      </w:pPr>
    </w:p>
    <w:p w:rsidR="00210EF2" w:rsidRPr="005C155E" w:rsidRDefault="00210EF2" w:rsidP="002548D1">
      <w:pPr>
        <w:spacing w:line="360" w:lineRule="auto"/>
        <w:rPr>
          <w:color w:val="000000" w:themeColor="text1"/>
          <w:sz w:val="32"/>
          <w:szCs w:val="32"/>
        </w:rPr>
      </w:pPr>
    </w:p>
    <w:p w:rsidR="00D06ED9" w:rsidRPr="005C155E" w:rsidRDefault="002548D1" w:rsidP="00D06ED9">
      <w:pPr>
        <w:ind w:left="709"/>
        <w:jc w:val="right"/>
        <w:rPr>
          <w:b/>
          <w:color w:val="000000" w:themeColor="text1"/>
          <w:sz w:val="32"/>
          <w:szCs w:val="32"/>
          <w:lang w:val="uk-UA"/>
        </w:rPr>
      </w:pPr>
      <w:r w:rsidRPr="005C155E">
        <w:rPr>
          <w:b/>
          <w:color w:val="000000" w:themeColor="text1"/>
          <w:sz w:val="32"/>
          <w:szCs w:val="32"/>
        </w:rPr>
        <w:t>Консультант:</w:t>
      </w:r>
    </w:p>
    <w:p w:rsidR="00D06ED9" w:rsidRPr="005C155E" w:rsidRDefault="00D06ED9" w:rsidP="00D06ED9">
      <w:pPr>
        <w:ind w:left="709"/>
        <w:jc w:val="right"/>
        <w:rPr>
          <w:b/>
          <w:color w:val="000000" w:themeColor="text1"/>
          <w:sz w:val="32"/>
          <w:szCs w:val="32"/>
          <w:lang w:val="uk-UA"/>
        </w:rPr>
      </w:pPr>
    </w:p>
    <w:p w:rsidR="00D06ED9" w:rsidRPr="005C155E" w:rsidRDefault="00D06ED9" w:rsidP="00D06ED9">
      <w:pPr>
        <w:ind w:left="709"/>
        <w:jc w:val="right"/>
        <w:rPr>
          <w:color w:val="000000" w:themeColor="text1"/>
          <w:sz w:val="32"/>
          <w:szCs w:val="32"/>
          <w:lang w:val="uk-UA"/>
        </w:rPr>
      </w:pPr>
      <w:proofErr w:type="spellStart"/>
      <w:r w:rsidRPr="005C155E">
        <w:rPr>
          <w:b/>
          <w:color w:val="000000" w:themeColor="text1"/>
          <w:sz w:val="32"/>
          <w:szCs w:val="32"/>
          <w:lang w:val="uk-UA"/>
        </w:rPr>
        <w:t>В</w:t>
      </w:r>
      <w:r w:rsidRPr="005C155E">
        <w:rPr>
          <w:color w:val="000000" w:themeColor="text1"/>
          <w:sz w:val="32"/>
          <w:szCs w:val="32"/>
          <w:lang w:val="uk-UA"/>
        </w:rPr>
        <w:t>арич</w:t>
      </w:r>
      <w:proofErr w:type="spellEnd"/>
      <w:r w:rsidRPr="005C155E">
        <w:rPr>
          <w:color w:val="000000" w:themeColor="text1"/>
          <w:sz w:val="32"/>
          <w:szCs w:val="32"/>
          <w:lang w:val="uk-UA"/>
        </w:rPr>
        <w:t xml:space="preserve"> Г.С.</w:t>
      </w:r>
      <w:r w:rsidR="00210EF2" w:rsidRPr="005C155E">
        <w:rPr>
          <w:b/>
          <w:color w:val="000000" w:themeColor="text1"/>
          <w:sz w:val="32"/>
          <w:szCs w:val="32"/>
        </w:rPr>
        <w:t xml:space="preserve">                 </w:t>
      </w:r>
    </w:p>
    <w:p w:rsidR="00D06ED9" w:rsidRPr="005C155E" w:rsidRDefault="00210EF2" w:rsidP="00D06ED9">
      <w:pPr>
        <w:ind w:left="709"/>
        <w:jc w:val="right"/>
        <w:rPr>
          <w:color w:val="000000" w:themeColor="text1"/>
          <w:sz w:val="32"/>
          <w:szCs w:val="32"/>
          <w:lang w:val="uk-UA"/>
        </w:rPr>
      </w:pPr>
      <w:r w:rsidRPr="005C155E">
        <w:rPr>
          <w:color w:val="000000" w:themeColor="text1"/>
          <w:sz w:val="32"/>
          <w:szCs w:val="32"/>
        </w:rPr>
        <w:t>_____________</w:t>
      </w:r>
    </w:p>
    <w:p w:rsidR="00D06ED9" w:rsidRPr="005C155E" w:rsidRDefault="00D06ED9" w:rsidP="00D06ED9">
      <w:pPr>
        <w:ind w:left="709"/>
        <w:jc w:val="right"/>
        <w:rPr>
          <w:b/>
          <w:color w:val="000000" w:themeColor="text1"/>
          <w:sz w:val="32"/>
          <w:szCs w:val="32"/>
          <w:lang w:val="uk-UA"/>
        </w:rPr>
      </w:pPr>
      <w:r w:rsidRPr="005C155E">
        <w:rPr>
          <w:color w:val="000000" w:themeColor="text1"/>
          <w:sz w:val="32"/>
          <w:szCs w:val="32"/>
          <w:vertAlign w:val="superscript"/>
        </w:rPr>
        <w:t xml:space="preserve">                                                                            </w:t>
      </w:r>
      <w:r w:rsidRPr="005C155E">
        <w:rPr>
          <w:color w:val="000000" w:themeColor="text1"/>
          <w:vertAlign w:val="superscript"/>
        </w:rPr>
        <w:t>(</w:t>
      </w:r>
      <w:proofErr w:type="gramStart"/>
      <w:r w:rsidRPr="005C155E">
        <w:rPr>
          <w:color w:val="000000" w:themeColor="text1"/>
          <w:vertAlign w:val="superscript"/>
          <w:lang w:val="uk-UA"/>
        </w:rPr>
        <w:t>п</w:t>
      </w:r>
      <w:proofErr w:type="gramEnd"/>
      <w:r w:rsidRPr="005C155E">
        <w:rPr>
          <w:color w:val="000000" w:themeColor="text1"/>
          <w:vertAlign w:val="superscript"/>
          <w:lang w:val="uk-UA"/>
        </w:rPr>
        <w:t>ідпис</w:t>
      </w:r>
      <w:r w:rsidRPr="005C155E">
        <w:rPr>
          <w:color w:val="000000" w:themeColor="text1"/>
          <w:vertAlign w:val="superscript"/>
        </w:rPr>
        <w:t>)</w:t>
      </w:r>
      <w:r w:rsidRPr="005C155E">
        <w:rPr>
          <w:color w:val="000000" w:themeColor="text1"/>
          <w:sz w:val="32"/>
          <w:szCs w:val="32"/>
          <w:vertAlign w:val="superscript"/>
        </w:rPr>
        <w:t xml:space="preserve">                                                                            </w:t>
      </w:r>
      <w:r w:rsidR="00210EF2" w:rsidRPr="005C155E">
        <w:rPr>
          <w:b/>
          <w:color w:val="000000" w:themeColor="text1"/>
          <w:sz w:val="32"/>
          <w:szCs w:val="32"/>
        </w:rPr>
        <w:t xml:space="preserve">            </w:t>
      </w:r>
    </w:p>
    <w:p w:rsidR="00210EF2" w:rsidRPr="005C155E" w:rsidRDefault="002548D1" w:rsidP="00D06ED9">
      <w:pPr>
        <w:ind w:left="709"/>
        <w:jc w:val="right"/>
        <w:rPr>
          <w:color w:val="000000" w:themeColor="text1"/>
          <w:sz w:val="32"/>
          <w:szCs w:val="32"/>
          <w:vertAlign w:val="superscript"/>
        </w:rPr>
      </w:pPr>
      <w:r w:rsidRPr="005C155E">
        <w:rPr>
          <w:color w:val="000000" w:themeColor="text1"/>
          <w:sz w:val="32"/>
          <w:szCs w:val="32"/>
          <w:vertAlign w:val="superscript"/>
        </w:rPr>
        <w:t xml:space="preserve">            </w:t>
      </w:r>
      <w:r w:rsidR="00210EF2" w:rsidRPr="005C155E">
        <w:rPr>
          <w:color w:val="000000" w:themeColor="text1"/>
          <w:sz w:val="32"/>
          <w:szCs w:val="32"/>
          <w:vertAlign w:val="superscript"/>
        </w:rPr>
        <w:t xml:space="preserve">                                                           </w:t>
      </w:r>
      <w:r w:rsidRPr="005C155E">
        <w:rPr>
          <w:color w:val="000000" w:themeColor="text1"/>
          <w:sz w:val="32"/>
          <w:szCs w:val="32"/>
          <w:vertAlign w:val="superscript"/>
        </w:rPr>
        <w:t xml:space="preserve">     </w:t>
      </w:r>
    </w:p>
    <w:p w:rsidR="00210EF2" w:rsidRPr="005C155E" w:rsidRDefault="00210EF2" w:rsidP="00D06ED9">
      <w:pPr>
        <w:ind w:left="709"/>
        <w:jc w:val="right"/>
        <w:rPr>
          <w:color w:val="000000" w:themeColor="text1"/>
          <w:sz w:val="32"/>
          <w:szCs w:val="32"/>
          <w:vertAlign w:val="superscript"/>
        </w:rPr>
      </w:pPr>
    </w:p>
    <w:p w:rsidR="00D06ED9" w:rsidRPr="005C155E" w:rsidRDefault="002548D1" w:rsidP="00D06ED9">
      <w:pPr>
        <w:ind w:left="709"/>
        <w:jc w:val="right"/>
        <w:rPr>
          <w:b/>
          <w:color w:val="000000" w:themeColor="text1"/>
          <w:sz w:val="32"/>
          <w:szCs w:val="32"/>
          <w:lang w:val="uk-UA"/>
        </w:rPr>
      </w:pPr>
      <w:r w:rsidRPr="005C155E">
        <w:rPr>
          <w:b/>
          <w:color w:val="000000" w:themeColor="text1"/>
          <w:sz w:val="32"/>
          <w:szCs w:val="32"/>
        </w:rPr>
        <w:t>Дипломник:</w:t>
      </w:r>
    </w:p>
    <w:p w:rsidR="00D06ED9" w:rsidRPr="005C155E" w:rsidRDefault="00D06ED9" w:rsidP="00D06ED9">
      <w:pPr>
        <w:ind w:left="709"/>
        <w:jc w:val="right"/>
        <w:rPr>
          <w:color w:val="000000" w:themeColor="text1"/>
          <w:sz w:val="32"/>
          <w:szCs w:val="32"/>
        </w:rPr>
      </w:pPr>
      <w:proofErr w:type="spellStart"/>
      <w:r w:rsidRPr="005C155E">
        <w:rPr>
          <w:color w:val="000000" w:themeColor="text1"/>
          <w:sz w:val="32"/>
          <w:szCs w:val="32"/>
        </w:rPr>
        <w:t>Бордовс</w:t>
      </w:r>
      <w:r w:rsidRPr="005C155E">
        <w:rPr>
          <w:color w:val="000000" w:themeColor="text1"/>
          <w:sz w:val="32"/>
          <w:szCs w:val="32"/>
          <w:lang w:val="uk-UA"/>
        </w:rPr>
        <w:t>ька</w:t>
      </w:r>
      <w:proofErr w:type="spellEnd"/>
      <w:r w:rsidRPr="005C155E">
        <w:rPr>
          <w:color w:val="000000" w:themeColor="text1"/>
          <w:sz w:val="32"/>
          <w:szCs w:val="32"/>
        </w:rPr>
        <w:t xml:space="preserve"> А.В</w:t>
      </w:r>
    </w:p>
    <w:p w:rsidR="00D06ED9" w:rsidRPr="005C155E" w:rsidRDefault="00210EF2" w:rsidP="00D06ED9">
      <w:pPr>
        <w:ind w:left="709"/>
        <w:jc w:val="right"/>
        <w:rPr>
          <w:b/>
          <w:color w:val="000000" w:themeColor="text1"/>
          <w:sz w:val="32"/>
          <w:szCs w:val="32"/>
          <w:lang w:val="uk-UA"/>
        </w:rPr>
      </w:pPr>
      <w:r w:rsidRPr="005C155E">
        <w:rPr>
          <w:b/>
          <w:color w:val="000000" w:themeColor="text1"/>
          <w:sz w:val="32"/>
          <w:szCs w:val="32"/>
        </w:rPr>
        <w:t xml:space="preserve">                   </w:t>
      </w:r>
      <w:r w:rsidRPr="005C155E">
        <w:rPr>
          <w:color w:val="000000" w:themeColor="text1"/>
          <w:sz w:val="32"/>
          <w:szCs w:val="32"/>
        </w:rPr>
        <w:t>______________</w:t>
      </w:r>
      <w:r w:rsidRPr="005C155E">
        <w:rPr>
          <w:b/>
          <w:color w:val="000000" w:themeColor="text1"/>
          <w:sz w:val="32"/>
          <w:szCs w:val="32"/>
        </w:rPr>
        <w:t xml:space="preserve">           </w:t>
      </w:r>
    </w:p>
    <w:p w:rsidR="002548D1" w:rsidRPr="005C155E" w:rsidRDefault="00210EF2" w:rsidP="00D06ED9">
      <w:pPr>
        <w:ind w:left="709"/>
        <w:jc w:val="right"/>
        <w:rPr>
          <w:color w:val="000000" w:themeColor="text1"/>
        </w:rPr>
      </w:pPr>
      <w:r w:rsidRPr="005C155E">
        <w:rPr>
          <w:b/>
          <w:color w:val="000000" w:themeColor="text1"/>
          <w:sz w:val="32"/>
          <w:szCs w:val="32"/>
        </w:rPr>
        <w:t xml:space="preserve"> </w:t>
      </w:r>
      <w:r w:rsidR="002548D1" w:rsidRPr="005C155E">
        <w:rPr>
          <w:color w:val="000000" w:themeColor="text1"/>
          <w:vertAlign w:val="superscript"/>
        </w:rPr>
        <w:t>(</w:t>
      </w:r>
      <w:proofErr w:type="gramStart"/>
      <w:r w:rsidR="002548D1" w:rsidRPr="005C155E">
        <w:rPr>
          <w:color w:val="000000" w:themeColor="text1"/>
          <w:vertAlign w:val="superscript"/>
        </w:rPr>
        <w:t>п</w:t>
      </w:r>
      <w:proofErr w:type="spellStart"/>
      <w:proofErr w:type="gramEnd"/>
      <w:r w:rsidR="00F603E1" w:rsidRPr="005C155E">
        <w:rPr>
          <w:color w:val="000000" w:themeColor="text1"/>
          <w:vertAlign w:val="superscript"/>
          <w:lang w:val="uk-UA"/>
        </w:rPr>
        <w:t>ідпис</w:t>
      </w:r>
      <w:proofErr w:type="spellEnd"/>
      <w:r w:rsidR="002548D1" w:rsidRPr="005C155E">
        <w:rPr>
          <w:color w:val="000000" w:themeColor="text1"/>
          <w:vertAlign w:val="superscript"/>
        </w:rPr>
        <w:t>)</w:t>
      </w:r>
    </w:p>
    <w:p w:rsidR="002548D1" w:rsidRPr="005C155E" w:rsidRDefault="002548D1" w:rsidP="00D06ED9">
      <w:pPr>
        <w:pStyle w:val="2"/>
        <w:ind w:left="0" w:right="-1"/>
        <w:jc w:val="right"/>
        <w:rPr>
          <w:color w:val="000000" w:themeColor="text1"/>
          <w:sz w:val="28"/>
          <w:szCs w:val="28"/>
        </w:rPr>
      </w:pPr>
    </w:p>
    <w:p w:rsidR="00210EF2" w:rsidRPr="005C155E" w:rsidRDefault="00210EF2" w:rsidP="00D06ED9">
      <w:pPr>
        <w:widowControl/>
        <w:autoSpaceDE/>
        <w:autoSpaceDN/>
        <w:spacing w:after="200" w:line="276" w:lineRule="auto"/>
        <w:jc w:val="right"/>
        <w:rPr>
          <w:b/>
          <w:bCs/>
          <w:color w:val="000000" w:themeColor="text1"/>
          <w:sz w:val="28"/>
          <w:szCs w:val="28"/>
        </w:rPr>
      </w:pPr>
      <w:r w:rsidRPr="005C155E">
        <w:rPr>
          <w:b/>
          <w:bCs/>
          <w:color w:val="000000" w:themeColor="text1"/>
          <w:sz w:val="28"/>
          <w:szCs w:val="28"/>
        </w:rPr>
        <w:br w:type="page"/>
      </w:r>
    </w:p>
    <w:p w:rsidR="00BC4585" w:rsidRPr="005C155E" w:rsidRDefault="00423CBB" w:rsidP="00F86DE8">
      <w:pPr>
        <w:widowControl/>
        <w:numPr>
          <w:ilvl w:val="1"/>
          <w:numId w:val="17"/>
        </w:numPr>
        <w:tabs>
          <w:tab w:val="clear" w:pos="719"/>
          <w:tab w:val="num" w:pos="0"/>
        </w:tabs>
        <w:autoSpaceDE/>
        <w:autoSpaceDN/>
        <w:spacing w:line="360" w:lineRule="auto"/>
        <w:ind w:left="0" w:firstLine="425"/>
        <w:jc w:val="center"/>
        <w:rPr>
          <w:b/>
          <w:bCs/>
          <w:color w:val="000000" w:themeColor="text1"/>
          <w:sz w:val="28"/>
          <w:szCs w:val="28"/>
        </w:rPr>
      </w:pPr>
      <w:r w:rsidRPr="005C155E">
        <w:rPr>
          <w:b/>
          <w:bCs/>
          <w:color w:val="000000" w:themeColor="text1"/>
          <w:sz w:val="28"/>
          <w:szCs w:val="28"/>
          <w:lang w:val="uk-UA"/>
        </w:rPr>
        <w:lastRenderedPageBreak/>
        <w:t xml:space="preserve">Вихідні </w:t>
      </w:r>
      <w:r w:rsidR="00F603E1" w:rsidRPr="005C155E">
        <w:rPr>
          <w:b/>
          <w:bCs/>
          <w:color w:val="000000" w:themeColor="text1"/>
          <w:sz w:val="28"/>
          <w:szCs w:val="28"/>
          <w:lang w:val="uk-UA"/>
        </w:rPr>
        <w:t>дані до проектування і будівництва</w:t>
      </w:r>
    </w:p>
    <w:p w:rsidR="00BC4585" w:rsidRPr="005C155E" w:rsidRDefault="00F603E1" w:rsidP="00423CBB">
      <w:pPr>
        <w:suppressAutoHyphens/>
        <w:spacing w:line="360" w:lineRule="auto"/>
        <w:ind w:right="22"/>
        <w:jc w:val="both"/>
        <w:rPr>
          <w:color w:val="000000" w:themeColor="text1"/>
          <w:sz w:val="28"/>
          <w:szCs w:val="28"/>
        </w:rPr>
      </w:pPr>
      <w:r w:rsidRPr="005C155E">
        <w:rPr>
          <w:color w:val="000000" w:themeColor="text1"/>
          <w:sz w:val="28"/>
          <w:szCs w:val="28"/>
          <w:lang w:val="uk-UA"/>
        </w:rPr>
        <w:t xml:space="preserve">Дипломний </w:t>
      </w:r>
      <w:r w:rsidR="00BC4585" w:rsidRPr="005C155E">
        <w:rPr>
          <w:color w:val="000000" w:themeColor="text1"/>
          <w:sz w:val="28"/>
          <w:szCs w:val="28"/>
        </w:rPr>
        <w:t>проект на тему: «</w:t>
      </w:r>
      <w:r w:rsidRPr="005C155E">
        <w:rPr>
          <w:color w:val="000000" w:themeColor="text1"/>
          <w:sz w:val="28"/>
          <w:szCs w:val="28"/>
          <w:lang w:val="uk-UA"/>
        </w:rPr>
        <w:t xml:space="preserve">9-ти поверхова житлова будівля з торговими приміщеннями на 1-му поверсі </w:t>
      </w:r>
      <w:r w:rsidR="00BC4585" w:rsidRPr="005C155E">
        <w:rPr>
          <w:color w:val="000000" w:themeColor="text1"/>
          <w:sz w:val="28"/>
          <w:szCs w:val="28"/>
        </w:rPr>
        <w:t xml:space="preserve">в </w:t>
      </w:r>
      <w:r w:rsidRPr="005C155E">
        <w:rPr>
          <w:color w:val="000000" w:themeColor="text1"/>
          <w:sz w:val="28"/>
          <w:szCs w:val="28"/>
          <w:lang w:val="uk-UA"/>
        </w:rPr>
        <w:t>м</w:t>
      </w:r>
      <w:r w:rsidR="00BC4585" w:rsidRPr="005C155E">
        <w:rPr>
          <w:color w:val="000000" w:themeColor="text1"/>
          <w:sz w:val="28"/>
          <w:szCs w:val="28"/>
        </w:rPr>
        <w:t xml:space="preserve">. </w:t>
      </w:r>
      <w:r w:rsidRPr="005C155E">
        <w:rPr>
          <w:color w:val="000000" w:themeColor="text1"/>
          <w:sz w:val="28"/>
          <w:szCs w:val="28"/>
          <w:lang w:val="uk-UA"/>
        </w:rPr>
        <w:t>Миколаїв</w:t>
      </w:r>
      <w:r w:rsidR="00BC4585" w:rsidRPr="005C155E">
        <w:rPr>
          <w:color w:val="000000" w:themeColor="text1"/>
          <w:sz w:val="28"/>
          <w:szCs w:val="28"/>
        </w:rPr>
        <w:t>».</w:t>
      </w:r>
    </w:p>
    <w:p w:rsidR="00BC4585" w:rsidRPr="005C155E" w:rsidRDefault="00BC4585" w:rsidP="00F86DE8">
      <w:pPr>
        <w:suppressAutoHyphens/>
        <w:spacing w:line="360" w:lineRule="auto"/>
        <w:ind w:right="22" w:firstLine="425"/>
        <w:jc w:val="both"/>
        <w:rPr>
          <w:rStyle w:val="TNR14"/>
          <w:color w:val="000000" w:themeColor="text1"/>
        </w:rPr>
      </w:pPr>
      <w:r w:rsidRPr="005C155E">
        <w:rPr>
          <w:rStyle w:val="TNR14"/>
          <w:color w:val="000000" w:themeColor="text1"/>
        </w:rPr>
        <w:t xml:space="preserve">Район </w:t>
      </w:r>
      <w:r w:rsidR="00F603E1" w:rsidRPr="005C155E">
        <w:rPr>
          <w:rStyle w:val="TNR14"/>
          <w:color w:val="000000" w:themeColor="text1"/>
          <w:lang w:val="uk-UA"/>
        </w:rPr>
        <w:t>будівництва</w:t>
      </w:r>
      <w:r w:rsidR="00210EF2" w:rsidRPr="005C155E">
        <w:rPr>
          <w:rStyle w:val="TNR14"/>
          <w:color w:val="000000" w:themeColor="text1"/>
          <w:lang w:val="uk-UA"/>
        </w:rPr>
        <w:t xml:space="preserve"> </w:t>
      </w:r>
      <w:r w:rsidR="00F603E1" w:rsidRPr="005C155E">
        <w:rPr>
          <w:rStyle w:val="TNR14"/>
          <w:color w:val="000000" w:themeColor="text1"/>
          <w:lang w:val="uk-UA"/>
        </w:rPr>
        <w:t>відноситься</w:t>
      </w:r>
      <w:r w:rsidR="00210EF2" w:rsidRPr="005C155E">
        <w:rPr>
          <w:rStyle w:val="TNR14"/>
          <w:color w:val="000000" w:themeColor="text1"/>
          <w:lang w:val="uk-UA"/>
        </w:rPr>
        <w:t xml:space="preserve"> </w:t>
      </w:r>
      <w:r w:rsidR="00F603E1" w:rsidRPr="005C155E">
        <w:rPr>
          <w:rStyle w:val="TNR14"/>
          <w:color w:val="000000" w:themeColor="text1"/>
          <w:lang w:val="uk-UA"/>
        </w:rPr>
        <w:t>до</w:t>
      </w:r>
      <w:r w:rsidRPr="005C155E">
        <w:rPr>
          <w:rStyle w:val="TNR14"/>
          <w:color w:val="000000" w:themeColor="text1"/>
        </w:rPr>
        <w:t xml:space="preserve"> II</w:t>
      </w:r>
      <w:r w:rsidR="00210EF2" w:rsidRPr="005C155E">
        <w:rPr>
          <w:rStyle w:val="TNR14"/>
          <w:color w:val="000000" w:themeColor="text1"/>
        </w:rPr>
        <w:t xml:space="preserve"> </w:t>
      </w:r>
      <w:r w:rsidR="00F603E1" w:rsidRPr="005C155E">
        <w:rPr>
          <w:rStyle w:val="TNR14"/>
          <w:color w:val="000000" w:themeColor="text1"/>
          <w:lang w:val="uk-UA"/>
        </w:rPr>
        <w:t>клі</w:t>
      </w:r>
      <w:proofErr w:type="gramStart"/>
      <w:r w:rsidR="00F603E1" w:rsidRPr="005C155E">
        <w:rPr>
          <w:rStyle w:val="TNR14"/>
          <w:color w:val="000000" w:themeColor="text1"/>
          <w:lang w:val="uk-UA"/>
        </w:rPr>
        <w:t>матичного</w:t>
      </w:r>
      <w:proofErr w:type="gramEnd"/>
      <w:r w:rsidRPr="005C155E">
        <w:rPr>
          <w:rStyle w:val="TNR14"/>
          <w:color w:val="000000" w:themeColor="text1"/>
        </w:rPr>
        <w:t xml:space="preserve"> району </w:t>
      </w:r>
      <w:r w:rsidR="00F603E1" w:rsidRPr="005C155E">
        <w:rPr>
          <w:rStyle w:val="TNR14"/>
          <w:color w:val="000000" w:themeColor="text1"/>
          <w:lang w:val="uk-UA"/>
        </w:rPr>
        <w:t>і</w:t>
      </w:r>
      <w:r w:rsidRPr="005C155E">
        <w:rPr>
          <w:rStyle w:val="TNR14"/>
          <w:color w:val="000000" w:themeColor="text1"/>
        </w:rPr>
        <w:t xml:space="preserve"> </w:t>
      </w:r>
      <w:proofErr w:type="spellStart"/>
      <w:r w:rsidRPr="005C155E">
        <w:rPr>
          <w:rStyle w:val="TNR14"/>
          <w:color w:val="000000" w:themeColor="text1"/>
        </w:rPr>
        <w:t>характеризу</w:t>
      </w:r>
      <w:r w:rsidR="00F603E1" w:rsidRPr="005C155E">
        <w:rPr>
          <w:rStyle w:val="TNR14"/>
          <w:color w:val="000000" w:themeColor="text1"/>
          <w:lang w:val="uk-UA"/>
        </w:rPr>
        <w:t>ється</w:t>
      </w:r>
      <w:proofErr w:type="spellEnd"/>
      <w:r w:rsidR="00210EF2" w:rsidRPr="005C155E">
        <w:rPr>
          <w:rStyle w:val="TNR14"/>
          <w:color w:val="000000" w:themeColor="text1"/>
          <w:lang w:val="uk-UA"/>
        </w:rPr>
        <w:t xml:space="preserve"> </w:t>
      </w:r>
      <w:r w:rsidR="00F603E1" w:rsidRPr="005C155E">
        <w:rPr>
          <w:rStyle w:val="TNR14"/>
          <w:color w:val="000000" w:themeColor="text1"/>
          <w:lang w:val="uk-UA"/>
        </w:rPr>
        <w:t>такими</w:t>
      </w:r>
      <w:r w:rsidR="00F603E1" w:rsidRPr="005C155E">
        <w:rPr>
          <w:rStyle w:val="TNR14"/>
          <w:color w:val="000000" w:themeColor="text1"/>
        </w:rPr>
        <w:t xml:space="preserve"> дан</w:t>
      </w:r>
      <w:r w:rsidR="00F603E1" w:rsidRPr="005C155E">
        <w:rPr>
          <w:rStyle w:val="TNR14"/>
          <w:color w:val="000000" w:themeColor="text1"/>
          <w:lang w:val="uk-UA"/>
        </w:rPr>
        <w:t>и</w:t>
      </w:r>
      <w:r w:rsidRPr="005C155E">
        <w:rPr>
          <w:rStyle w:val="TNR14"/>
          <w:color w:val="000000" w:themeColor="text1"/>
        </w:rPr>
        <w:t>ми:</w:t>
      </w:r>
    </w:p>
    <w:p w:rsidR="00BC4585" w:rsidRPr="005C155E" w:rsidRDefault="00F603E1" w:rsidP="00F86DE8">
      <w:pPr>
        <w:pStyle w:val="14"/>
        <w:spacing w:line="360" w:lineRule="auto"/>
        <w:ind w:right="22" w:firstLine="425"/>
        <w:jc w:val="both"/>
        <w:rPr>
          <w:rStyle w:val="TNR14"/>
          <w:color w:val="000000" w:themeColor="text1"/>
        </w:rPr>
      </w:pPr>
      <w:r w:rsidRPr="005C155E">
        <w:rPr>
          <w:rStyle w:val="TNR14"/>
          <w:color w:val="000000" w:themeColor="text1"/>
        </w:rPr>
        <w:t>— зона в</w:t>
      </w:r>
      <w:proofErr w:type="spellStart"/>
      <w:r w:rsidRPr="005C155E">
        <w:rPr>
          <w:rStyle w:val="TNR14"/>
          <w:color w:val="000000" w:themeColor="text1"/>
          <w:lang w:val="uk-UA"/>
        </w:rPr>
        <w:t>ологості</w:t>
      </w:r>
      <w:proofErr w:type="spellEnd"/>
      <w:r w:rsidR="00BC4585" w:rsidRPr="005C155E">
        <w:rPr>
          <w:rStyle w:val="TNR14"/>
          <w:color w:val="000000" w:themeColor="text1"/>
        </w:rPr>
        <w:t xml:space="preserve"> - нормальна;</w:t>
      </w:r>
    </w:p>
    <w:p w:rsidR="00BC4585" w:rsidRPr="005C155E" w:rsidRDefault="00BC4585" w:rsidP="00F86DE8">
      <w:pPr>
        <w:spacing w:line="360" w:lineRule="auto"/>
        <w:ind w:right="22" w:firstLine="425"/>
        <w:jc w:val="both"/>
        <w:rPr>
          <w:color w:val="000000" w:themeColor="text1"/>
          <w:sz w:val="28"/>
          <w:szCs w:val="28"/>
        </w:rPr>
      </w:pPr>
      <w:r w:rsidRPr="005C155E">
        <w:rPr>
          <w:rStyle w:val="TNR14"/>
          <w:color w:val="000000" w:themeColor="text1"/>
        </w:rPr>
        <w:t>—</w:t>
      </w:r>
      <w:proofErr w:type="spellStart"/>
      <w:r w:rsidR="00F603E1" w:rsidRPr="005C155E">
        <w:rPr>
          <w:rStyle w:val="TNR14"/>
          <w:color w:val="000000" w:themeColor="text1"/>
          <w:lang w:val="uk-UA"/>
        </w:rPr>
        <w:t>рохрахункова</w:t>
      </w:r>
      <w:proofErr w:type="spellEnd"/>
      <w:r w:rsidR="00F603E1" w:rsidRPr="005C155E">
        <w:rPr>
          <w:rStyle w:val="TNR14"/>
          <w:color w:val="000000" w:themeColor="text1"/>
          <w:lang w:val="uk-UA"/>
        </w:rPr>
        <w:t xml:space="preserve"> температура зовнішнього повітря</w:t>
      </w:r>
      <w:r w:rsidRPr="005C155E">
        <w:rPr>
          <w:color w:val="000000" w:themeColor="text1"/>
          <w:sz w:val="28"/>
          <w:szCs w:val="28"/>
        </w:rPr>
        <w:t xml:space="preserve"> – 18</w:t>
      </w:r>
      <w:r w:rsidRPr="005C155E">
        <w:rPr>
          <w:color w:val="000000" w:themeColor="text1"/>
          <w:sz w:val="28"/>
          <w:szCs w:val="28"/>
          <w:vertAlign w:val="superscript"/>
        </w:rPr>
        <w:t>0</w:t>
      </w:r>
      <w:proofErr w:type="gramStart"/>
      <w:r w:rsidRPr="005C155E">
        <w:rPr>
          <w:color w:val="000000" w:themeColor="text1"/>
          <w:sz w:val="28"/>
          <w:szCs w:val="28"/>
        </w:rPr>
        <w:t xml:space="preserve"> С</w:t>
      </w:r>
      <w:proofErr w:type="gramEnd"/>
    </w:p>
    <w:p w:rsidR="00BC4585" w:rsidRPr="005C155E" w:rsidRDefault="00BC4585" w:rsidP="00F86DE8">
      <w:pPr>
        <w:spacing w:line="360" w:lineRule="auto"/>
        <w:ind w:right="22" w:firstLine="425"/>
        <w:jc w:val="both"/>
        <w:rPr>
          <w:rStyle w:val="TNR14"/>
          <w:color w:val="000000" w:themeColor="text1"/>
        </w:rPr>
      </w:pPr>
      <w:r w:rsidRPr="005C155E">
        <w:rPr>
          <w:rStyle w:val="TNR14"/>
          <w:color w:val="000000" w:themeColor="text1"/>
        </w:rPr>
        <w:t>—</w:t>
      </w:r>
      <w:r w:rsidR="00F603E1" w:rsidRPr="005C155E">
        <w:rPr>
          <w:rStyle w:val="TNR14"/>
          <w:color w:val="000000" w:themeColor="text1"/>
          <w:lang w:val="uk-UA"/>
        </w:rPr>
        <w:t>переважний напрямок ві</w:t>
      </w:r>
      <w:proofErr w:type="gramStart"/>
      <w:r w:rsidR="00F603E1" w:rsidRPr="005C155E">
        <w:rPr>
          <w:rStyle w:val="TNR14"/>
          <w:color w:val="000000" w:themeColor="text1"/>
          <w:lang w:val="uk-UA"/>
        </w:rPr>
        <w:t>тр</w:t>
      </w:r>
      <w:proofErr w:type="gramEnd"/>
      <w:r w:rsidR="00F603E1" w:rsidRPr="005C155E">
        <w:rPr>
          <w:rStyle w:val="TNR14"/>
          <w:color w:val="000000" w:themeColor="text1"/>
          <w:lang w:val="uk-UA"/>
        </w:rPr>
        <w:t>ів – північно-східний</w:t>
      </w:r>
      <w:r w:rsidRPr="005C155E">
        <w:rPr>
          <w:rStyle w:val="TNR14"/>
          <w:color w:val="000000" w:themeColor="text1"/>
        </w:rPr>
        <w:t>;</w:t>
      </w:r>
    </w:p>
    <w:p w:rsidR="00BC4585" w:rsidRPr="005C155E" w:rsidRDefault="00BC4585" w:rsidP="00F86DE8">
      <w:pPr>
        <w:spacing w:line="360" w:lineRule="auto"/>
        <w:ind w:right="22" w:firstLine="425"/>
        <w:jc w:val="both"/>
        <w:rPr>
          <w:rStyle w:val="TNR14"/>
          <w:color w:val="000000" w:themeColor="text1"/>
        </w:rPr>
      </w:pPr>
      <w:r w:rsidRPr="005C155E">
        <w:rPr>
          <w:rStyle w:val="TNR14"/>
          <w:color w:val="000000" w:themeColor="text1"/>
        </w:rPr>
        <w:t>—</w:t>
      </w:r>
      <w:r w:rsidR="00F603E1" w:rsidRPr="005C155E">
        <w:rPr>
          <w:rStyle w:val="TNR14"/>
          <w:color w:val="000000" w:themeColor="text1"/>
          <w:lang w:val="uk-UA"/>
        </w:rPr>
        <w:t>середня температура найбільш холодної п’ятиденки</w:t>
      </w:r>
      <w:r w:rsidRPr="005C155E">
        <w:rPr>
          <w:color w:val="000000" w:themeColor="text1"/>
          <w:sz w:val="28"/>
          <w:szCs w:val="28"/>
        </w:rPr>
        <w:t>– -18</w:t>
      </w:r>
      <w:r w:rsidRPr="005C155E">
        <w:rPr>
          <w:color w:val="000000" w:themeColor="text1"/>
          <w:sz w:val="28"/>
          <w:szCs w:val="28"/>
          <w:vertAlign w:val="superscript"/>
        </w:rPr>
        <w:t>0</w:t>
      </w:r>
      <w:proofErr w:type="gramStart"/>
      <w:r w:rsidRPr="005C155E">
        <w:rPr>
          <w:color w:val="000000" w:themeColor="text1"/>
          <w:sz w:val="28"/>
          <w:szCs w:val="28"/>
        </w:rPr>
        <w:t xml:space="preserve"> С</w:t>
      </w:r>
      <w:proofErr w:type="gramEnd"/>
      <w:r w:rsidRPr="005C155E">
        <w:rPr>
          <w:rStyle w:val="TNR14"/>
          <w:color w:val="000000" w:themeColor="text1"/>
        </w:rPr>
        <w:t>;</w:t>
      </w:r>
    </w:p>
    <w:p w:rsidR="00BC4585" w:rsidRPr="005C155E" w:rsidRDefault="00BC4585" w:rsidP="00F86DE8">
      <w:pPr>
        <w:spacing w:line="360" w:lineRule="auto"/>
        <w:ind w:right="22" w:firstLine="425"/>
        <w:jc w:val="both"/>
        <w:rPr>
          <w:rStyle w:val="TNR14"/>
          <w:color w:val="000000" w:themeColor="text1"/>
        </w:rPr>
      </w:pPr>
      <w:r w:rsidRPr="005C155E">
        <w:rPr>
          <w:rStyle w:val="TNR14"/>
          <w:color w:val="000000" w:themeColor="text1"/>
        </w:rPr>
        <w:t>—</w:t>
      </w:r>
      <w:proofErr w:type="gramStart"/>
      <w:r w:rsidR="00F603E1" w:rsidRPr="005C155E">
        <w:rPr>
          <w:rStyle w:val="TNR14"/>
          <w:color w:val="000000" w:themeColor="text1"/>
          <w:lang w:val="uk-UA"/>
        </w:rPr>
        <w:t>максимальна</w:t>
      </w:r>
      <w:proofErr w:type="gramEnd"/>
      <w:r w:rsidR="00F603E1" w:rsidRPr="005C155E">
        <w:rPr>
          <w:rStyle w:val="TNR14"/>
          <w:color w:val="000000" w:themeColor="text1"/>
          <w:lang w:val="uk-UA"/>
        </w:rPr>
        <w:t xml:space="preserve"> глибина сезонного промерзання ґрунту</w:t>
      </w:r>
      <w:r w:rsidRPr="005C155E">
        <w:rPr>
          <w:color w:val="000000" w:themeColor="text1"/>
          <w:sz w:val="28"/>
          <w:szCs w:val="28"/>
        </w:rPr>
        <w:t>–</w:t>
      </w:r>
      <w:r w:rsidRPr="005C155E">
        <w:rPr>
          <w:rStyle w:val="TNR14"/>
          <w:color w:val="000000" w:themeColor="text1"/>
        </w:rPr>
        <w:t xml:space="preserve"> 0,75 м;</w:t>
      </w:r>
    </w:p>
    <w:p w:rsidR="00BC4585" w:rsidRPr="005C155E" w:rsidRDefault="00BC4585" w:rsidP="00F86DE8">
      <w:pPr>
        <w:spacing w:line="360" w:lineRule="auto"/>
        <w:ind w:right="22" w:firstLine="425"/>
        <w:jc w:val="both"/>
        <w:rPr>
          <w:rStyle w:val="TNR14"/>
          <w:color w:val="000000" w:themeColor="text1"/>
        </w:rPr>
      </w:pPr>
      <w:r w:rsidRPr="005C155E">
        <w:rPr>
          <w:rStyle w:val="TNR14"/>
          <w:color w:val="000000" w:themeColor="text1"/>
        </w:rPr>
        <w:t>—</w:t>
      </w:r>
      <w:r w:rsidR="00BE217A" w:rsidRPr="005C155E">
        <w:rPr>
          <w:rStyle w:val="TNR14"/>
          <w:color w:val="000000" w:themeColor="text1"/>
          <w:lang w:val="uk-UA"/>
        </w:rPr>
        <w:t>сейсмічність майданчика будівництва</w:t>
      </w:r>
      <w:r w:rsidRPr="005C155E">
        <w:rPr>
          <w:color w:val="000000" w:themeColor="text1"/>
        </w:rPr>
        <w:t>–</w:t>
      </w:r>
      <w:r w:rsidRPr="005C155E">
        <w:rPr>
          <w:rStyle w:val="TNR14"/>
          <w:color w:val="000000" w:themeColor="text1"/>
        </w:rPr>
        <w:t xml:space="preserve"> 6,7 баллов;</w:t>
      </w:r>
    </w:p>
    <w:p w:rsidR="00BC4585" w:rsidRPr="005C155E" w:rsidRDefault="00BC4585" w:rsidP="00F86DE8">
      <w:pPr>
        <w:spacing w:line="360" w:lineRule="auto"/>
        <w:ind w:right="22" w:firstLine="425"/>
        <w:jc w:val="both"/>
        <w:rPr>
          <w:color w:val="000000" w:themeColor="text1"/>
          <w:sz w:val="28"/>
          <w:szCs w:val="28"/>
        </w:rPr>
      </w:pPr>
      <w:r w:rsidRPr="005C155E">
        <w:rPr>
          <w:color w:val="000000" w:themeColor="text1"/>
          <w:sz w:val="28"/>
          <w:szCs w:val="28"/>
        </w:rPr>
        <w:t xml:space="preserve">— </w:t>
      </w:r>
      <w:r w:rsidR="00BE217A" w:rsidRPr="005C155E">
        <w:rPr>
          <w:color w:val="000000" w:themeColor="text1"/>
          <w:sz w:val="28"/>
          <w:szCs w:val="28"/>
          <w:lang w:val="uk-UA"/>
        </w:rPr>
        <w:t>розрахункове снігове навантаження</w:t>
      </w:r>
      <w:r w:rsidRPr="005C155E">
        <w:rPr>
          <w:color w:val="000000" w:themeColor="text1"/>
          <w:sz w:val="28"/>
          <w:szCs w:val="28"/>
        </w:rPr>
        <w:t xml:space="preserve"> – 0,87 кПа;</w:t>
      </w:r>
    </w:p>
    <w:p w:rsidR="00BC4585" w:rsidRPr="005C155E" w:rsidRDefault="00BC4585" w:rsidP="00F86DE8">
      <w:pPr>
        <w:spacing w:line="360" w:lineRule="auto"/>
        <w:ind w:right="22" w:firstLine="425"/>
        <w:jc w:val="both"/>
        <w:rPr>
          <w:rStyle w:val="TNR14"/>
          <w:color w:val="000000" w:themeColor="text1"/>
        </w:rPr>
      </w:pPr>
      <w:r w:rsidRPr="005C155E">
        <w:rPr>
          <w:color w:val="000000" w:themeColor="text1"/>
          <w:sz w:val="28"/>
          <w:szCs w:val="28"/>
        </w:rPr>
        <w:t xml:space="preserve">— </w:t>
      </w:r>
      <w:r w:rsidR="00BE217A" w:rsidRPr="005C155E">
        <w:rPr>
          <w:color w:val="000000" w:themeColor="text1"/>
          <w:sz w:val="28"/>
          <w:szCs w:val="28"/>
          <w:lang w:val="uk-UA"/>
        </w:rPr>
        <w:t>нормативне вітрове навантаження</w:t>
      </w:r>
      <w:r w:rsidRPr="005C155E">
        <w:rPr>
          <w:color w:val="000000" w:themeColor="text1"/>
          <w:sz w:val="28"/>
          <w:szCs w:val="28"/>
        </w:rPr>
        <w:t xml:space="preserve"> – 0,47 кПа.</w:t>
      </w:r>
    </w:p>
    <w:p w:rsidR="00BC4585" w:rsidRPr="005C155E" w:rsidRDefault="00BE217A" w:rsidP="00F86DE8">
      <w:pPr>
        <w:pStyle w:val="1"/>
        <w:spacing w:line="360" w:lineRule="auto"/>
        <w:ind w:firstLine="425"/>
        <w:jc w:val="center"/>
        <w:rPr>
          <w:rFonts w:ascii="Times New Roman" w:hAnsi="Times New Roman"/>
          <w:bCs w:val="0"/>
          <w:i/>
          <w:iCs/>
          <w:color w:val="000000" w:themeColor="text1"/>
          <w:szCs w:val="24"/>
          <w:lang w:val="uk-UA"/>
        </w:rPr>
      </w:pPr>
      <w:r w:rsidRPr="005C155E">
        <w:rPr>
          <w:rFonts w:ascii="Times New Roman" w:hAnsi="Times New Roman"/>
          <w:iCs/>
          <w:color w:val="000000" w:themeColor="text1"/>
          <w:szCs w:val="24"/>
          <w:lang w:val="uk-UA"/>
        </w:rPr>
        <w:t>Дані для побудови представлені в таблиці</w:t>
      </w:r>
    </w:p>
    <w:p w:rsidR="00BC4585" w:rsidRPr="005C155E" w:rsidRDefault="00BC4585" w:rsidP="00F86DE8">
      <w:pPr>
        <w:spacing w:line="360" w:lineRule="auto"/>
        <w:ind w:left="180" w:firstLine="425"/>
        <w:jc w:val="right"/>
        <w:rPr>
          <w:color w:val="000000" w:themeColor="text1"/>
          <w:sz w:val="28"/>
          <w:szCs w:val="28"/>
        </w:rPr>
      </w:pPr>
      <w:r w:rsidRPr="005C155E">
        <w:rPr>
          <w:color w:val="000000" w:themeColor="text1"/>
          <w:sz w:val="28"/>
          <w:szCs w:val="28"/>
        </w:rPr>
        <w:t>Таблиц</w:t>
      </w:r>
      <w:r w:rsidR="00BE217A" w:rsidRPr="005C155E">
        <w:rPr>
          <w:color w:val="000000" w:themeColor="text1"/>
          <w:sz w:val="28"/>
          <w:szCs w:val="28"/>
          <w:lang w:val="uk-UA"/>
        </w:rPr>
        <w:t>я</w:t>
      </w:r>
      <w:proofErr w:type="gramStart"/>
      <w:r w:rsidRPr="005C155E">
        <w:rPr>
          <w:color w:val="000000" w:themeColor="text1"/>
          <w:sz w:val="28"/>
          <w:szCs w:val="28"/>
        </w:rPr>
        <w:t>1</w:t>
      </w:r>
      <w:proofErr w:type="gramEnd"/>
      <w:r w:rsidRPr="005C155E">
        <w:rPr>
          <w:color w:val="000000" w:themeColor="text1"/>
          <w:sz w:val="28"/>
          <w:szCs w:val="28"/>
        </w:rPr>
        <w:t xml:space="preserve">.1 </w:t>
      </w:r>
    </w:p>
    <w:p w:rsidR="00BC4585" w:rsidRPr="005C155E" w:rsidRDefault="00BC4585" w:rsidP="00BC4585">
      <w:pPr>
        <w:jc w:val="right"/>
        <w:rPr>
          <w:color w:val="000000" w:themeColor="text1"/>
        </w:rPr>
      </w:pPr>
    </w:p>
    <w:tbl>
      <w:tblPr>
        <w:tblpPr w:leftFromText="180" w:rightFromText="180" w:vertAnchor="text" w:horzAnchor="margin" w:tblpXSpec="center" w:tblpY="-7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993"/>
        <w:gridCol w:w="850"/>
        <w:gridCol w:w="992"/>
        <w:gridCol w:w="709"/>
        <w:gridCol w:w="992"/>
        <w:gridCol w:w="778"/>
        <w:gridCol w:w="923"/>
      </w:tblGrid>
      <w:tr w:rsidR="00BC4585" w:rsidRPr="005C155E" w:rsidTr="00D34AAA">
        <w:tc>
          <w:tcPr>
            <w:tcW w:w="1526" w:type="dxa"/>
            <w:vMerge w:val="restart"/>
            <w:shd w:val="clear" w:color="auto" w:fill="auto"/>
          </w:tcPr>
          <w:p w:rsidR="00BC4585" w:rsidRPr="005C155E" w:rsidRDefault="00BE217A" w:rsidP="00511F33">
            <w:pPr>
              <w:ind w:firstLine="284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155E">
              <w:rPr>
                <w:color w:val="000000" w:themeColor="text1"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7087" w:type="dxa"/>
            <w:gridSpan w:val="8"/>
            <w:shd w:val="clear" w:color="auto" w:fill="auto"/>
            <w:vAlign w:val="center"/>
          </w:tcPr>
          <w:p w:rsidR="00BC4585" w:rsidRPr="005C155E" w:rsidRDefault="00BC4585" w:rsidP="00BE217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C155E">
              <w:rPr>
                <w:color w:val="000000" w:themeColor="text1"/>
                <w:sz w:val="28"/>
                <w:szCs w:val="28"/>
              </w:rPr>
              <w:t>Сторон</w:t>
            </w:r>
            <w:r w:rsidR="00BE217A" w:rsidRPr="005C155E">
              <w:rPr>
                <w:color w:val="000000" w:themeColor="text1"/>
                <w:sz w:val="28"/>
                <w:szCs w:val="28"/>
                <w:lang w:val="uk-UA"/>
              </w:rPr>
              <w:t>и</w:t>
            </w:r>
            <w:r w:rsidRPr="005C155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C155E">
              <w:rPr>
                <w:color w:val="000000" w:themeColor="text1"/>
                <w:sz w:val="28"/>
                <w:szCs w:val="28"/>
              </w:rPr>
              <w:t>св</w:t>
            </w:r>
            <w:proofErr w:type="spellEnd"/>
            <w:proofErr w:type="gramEnd"/>
            <w:r w:rsidR="00BE217A" w:rsidRPr="005C155E">
              <w:rPr>
                <w:color w:val="000000" w:themeColor="text1"/>
                <w:sz w:val="28"/>
                <w:szCs w:val="28"/>
                <w:lang w:val="uk-UA"/>
              </w:rPr>
              <w:t>і</w:t>
            </w:r>
            <w:r w:rsidRPr="005C155E">
              <w:rPr>
                <w:color w:val="000000" w:themeColor="text1"/>
                <w:sz w:val="28"/>
                <w:szCs w:val="28"/>
              </w:rPr>
              <w:t>т</w:t>
            </w:r>
            <w:r w:rsidR="00BE217A" w:rsidRPr="005C155E">
              <w:rPr>
                <w:color w:val="000000" w:themeColor="text1"/>
                <w:sz w:val="28"/>
                <w:szCs w:val="28"/>
                <w:lang w:val="uk-UA"/>
              </w:rPr>
              <w:t>ла</w:t>
            </w:r>
          </w:p>
        </w:tc>
      </w:tr>
      <w:tr w:rsidR="00BE217A" w:rsidRPr="005C155E" w:rsidTr="00D34AAA">
        <w:tc>
          <w:tcPr>
            <w:tcW w:w="1526" w:type="dxa"/>
            <w:vMerge/>
            <w:shd w:val="clear" w:color="auto" w:fill="auto"/>
          </w:tcPr>
          <w:p w:rsidR="00BC4585" w:rsidRPr="005C155E" w:rsidRDefault="00BC4585" w:rsidP="00511F33">
            <w:pPr>
              <w:ind w:firstLine="28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4585" w:rsidRPr="005C155E" w:rsidRDefault="00BE217A" w:rsidP="00511F3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155E">
              <w:rPr>
                <w:color w:val="000000" w:themeColor="text1"/>
                <w:sz w:val="28"/>
                <w:szCs w:val="28"/>
                <w:lang w:val="uk-UA"/>
              </w:rPr>
              <w:t>ПН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585" w:rsidRPr="005C155E" w:rsidRDefault="00BE217A" w:rsidP="00511F33">
            <w:pPr>
              <w:ind w:firstLine="34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155E">
              <w:rPr>
                <w:color w:val="000000" w:themeColor="text1"/>
                <w:sz w:val="28"/>
                <w:szCs w:val="28"/>
                <w:lang w:val="uk-UA"/>
              </w:rPr>
              <w:t>ПН-С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585" w:rsidRPr="005C155E" w:rsidRDefault="00BE217A" w:rsidP="00BE217A">
            <w:pPr>
              <w:ind w:firstLine="34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C155E">
              <w:rPr>
                <w:color w:val="000000" w:themeColor="text1"/>
                <w:sz w:val="28"/>
                <w:szCs w:val="28"/>
                <w:lang w:val="uk-UA"/>
              </w:rPr>
              <w:t>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585" w:rsidRPr="005C155E" w:rsidRDefault="00BE217A" w:rsidP="00511F3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155E">
              <w:rPr>
                <w:color w:val="000000" w:themeColor="text1"/>
                <w:sz w:val="28"/>
                <w:szCs w:val="28"/>
                <w:lang w:val="uk-UA"/>
              </w:rPr>
              <w:t>ПД-С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585" w:rsidRPr="005C155E" w:rsidRDefault="00BE217A" w:rsidP="00BE217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C155E">
              <w:rPr>
                <w:color w:val="000000" w:themeColor="text1"/>
                <w:sz w:val="28"/>
                <w:szCs w:val="28"/>
                <w:lang w:val="uk-UA"/>
              </w:rPr>
              <w:t>ПД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585" w:rsidRPr="005C155E" w:rsidRDefault="00BE217A" w:rsidP="00511F33">
            <w:pPr>
              <w:ind w:firstLine="34"/>
              <w:jc w:val="both"/>
              <w:rPr>
                <w:color w:val="000000" w:themeColor="text1"/>
                <w:sz w:val="28"/>
                <w:szCs w:val="28"/>
              </w:rPr>
            </w:pPr>
            <w:r w:rsidRPr="005C155E">
              <w:rPr>
                <w:color w:val="000000" w:themeColor="text1"/>
                <w:sz w:val="28"/>
                <w:szCs w:val="28"/>
                <w:lang w:val="uk-UA"/>
              </w:rPr>
              <w:t>ПД-</w:t>
            </w:r>
            <w:r w:rsidR="00BC4585" w:rsidRPr="005C155E">
              <w:rPr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BC4585" w:rsidRPr="005C155E" w:rsidRDefault="00BC4585" w:rsidP="00D34AAA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C155E">
              <w:rPr>
                <w:color w:val="000000" w:themeColor="text1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23" w:type="dxa"/>
            <w:shd w:val="clear" w:color="auto" w:fill="auto"/>
            <w:vAlign w:val="center"/>
          </w:tcPr>
          <w:p w:rsidR="00BC4585" w:rsidRPr="005C155E" w:rsidRDefault="00D34AAA" w:rsidP="00511F3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C155E">
              <w:rPr>
                <w:color w:val="000000" w:themeColor="text1"/>
                <w:sz w:val="28"/>
                <w:szCs w:val="28"/>
                <w:lang w:val="uk-UA"/>
              </w:rPr>
              <w:t>ПН-</w:t>
            </w:r>
            <w:r w:rsidR="00BC4585" w:rsidRPr="005C155E">
              <w:rPr>
                <w:color w:val="000000" w:themeColor="text1"/>
                <w:sz w:val="28"/>
                <w:szCs w:val="28"/>
              </w:rPr>
              <w:t>З</w:t>
            </w:r>
          </w:p>
        </w:tc>
      </w:tr>
      <w:tr w:rsidR="00BE217A" w:rsidRPr="005C155E" w:rsidTr="00D34AAA">
        <w:tc>
          <w:tcPr>
            <w:tcW w:w="1526" w:type="dxa"/>
            <w:shd w:val="clear" w:color="auto" w:fill="auto"/>
          </w:tcPr>
          <w:p w:rsidR="00BC4585" w:rsidRPr="005C155E" w:rsidRDefault="00BE217A" w:rsidP="00511F33">
            <w:pPr>
              <w:ind w:firstLine="284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155E">
              <w:rPr>
                <w:color w:val="000000" w:themeColor="text1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585" w:rsidRPr="005C155E" w:rsidRDefault="00BC4585" w:rsidP="00511F3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C155E">
              <w:rPr>
                <w:color w:val="000000" w:themeColor="text1"/>
                <w:sz w:val="28"/>
                <w:szCs w:val="28"/>
              </w:rPr>
              <w:t>16,6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585" w:rsidRPr="005C155E" w:rsidRDefault="00BC4585" w:rsidP="00511F33">
            <w:pPr>
              <w:spacing w:line="360" w:lineRule="auto"/>
              <w:ind w:firstLine="34"/>
              <w:jc w:val="center"/>
              <w:rPr>
                <w:color w:val="000000" w:themeColor="text1"/>
                <w:sz w:val="28"/>
                <w:szCs w:val="28"/>
              </w:rPr>
            </w:pPr>
            <w:r w:rsidRPr="005C155E">
              <w:rPr>
                <w:color w:val="000000" w:themeColor="text1"/>
                <w:sz w:val="28"/>
                <w:szCs w:val="28"/>
              </w:rPr>
              <w:t>12,9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585" w:rsidRPr="005C155E" w:rsidRDefault="00BC4585" w:rsidP="00511F33">
            <w:pPr>
              <w:spacing w:line="360" w:lineRule="auto"/>
              <w:ind w:firstLine="34"/>
              <w:jc w:val="center"/>
              <w:rPr>
                <w:color w:val="000000" w:themeColor="text1"/>
                <w:sz w:val="28"/>
                <w:szCs w:val="28"/>
              </w:rPr>
            </w:pPr>
            <w:r w:rsidRPr="005C155E">
              <w:rPr>
                <w:color w:val="000000" w:themeColor="text1"/>
                <w:sz w:val="28"/>
                <w:szCs w:val="28"/>
              </w:rPr>
              <w:t>12,2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585" w:rsidRPr="005C155E" w:rsidRDefault="00BC4585" w:rsidP="00511F3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C155E">
              <w:rPr>
                <w:color w:val="000000" w:themeColor="text1"/>
                <w:sz w:val="28"/>
                <w:szCs w:val="28"/>
              </w:rPr>
              <w:t>7,2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585" w:rsidRPr="005C155E" w:rsidRDefault="00BC4585" w:rsidP="00511F3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C155E">
              <w:rPr>
                <w:color w:val="000000" w:themeColor="text1"/>
                <w:sz w:val="28"/>
                <w:szCs w:val="28"/>
              </w:rPr>
              <w:t>14,3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585" w:rsidRPr="005C155E" w:rsidRDefault="00BC4585" w:rsidP="00511F33">
            <w:pPr>
              <w:spacing w:line="360" w:lineRule="auto"/>
              <w:ind w:firstLine="34"/>
              <w:jc w:val="center"/>
              <w:rPr>
                <w:color w:val="000000" w:themeColor="text1"/>
                <w:sz w:val="28"/>
                <w:szCs w:val="28"/>
              </w:rPr>
            </w:pPr>
            <w:r w:rsidRPr="005C155E">
              <w:rPr>
                <w:color w:val="000000" w:themeColor="text1"/>
                <w:sz w:val="28"/>
                <w:szCs w:val="28"/>
              </w:rPr>
              <w:t>8,0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BC4585" w:rsidRPr="005C155E" w:rsidRDefault="00BC4585" w:rsidP="00511F3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C155E">
              <w:rPr>
                <w:color w:val="000000" w:themeColor="text1"/>
                <w:sz w:val="28"/>
                <w:szCs w:val="28"/>
              </w:rPr>
              <w:t>13,0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C4585" w:rsidRPr="005C155E" w:rsidRDefault="00BC4585" w:rsidP="00511F3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C155E">
              <w:rPr>
                <w:color w:val="000000" w:themeColor="text1"/>
                <w:sz w:val="28"/>
                <w:szCs w:val="28"/>
              </w:rPr>
              <w:t>12,8</w:t>
            </w:r>
          </w:p>
        </w:tc>
      </w:tr>
      <w:tr w:rsidR="00BE217A" w:rsidRPr="005C155E" w:rsidTr="00D34AAA">
        <w:tc>
          <w:tcPr>
            <w:tcW w:w="1526" w:type="dxa"/>
            <w:shd w:val="clear" w:color="auto" w:fill="auto"/>
          </w:tcPr>
          <w:p w:rsidR="00BC4585" w:rsidRPr="005C155E" w:rsidRDefault="00BE217A" w:rsidP="00511F33">
            <w:pPr>
              <w:ind w:firstLine="284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155E">
              <w:rPr>
                <w:color w:val="000000" w:themeColor="text1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585" w:rsidRPr="005C155E" w:rsidRDefault="00BC4585" w:rsidP="00511F3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C155E">
              <w:rPr>
                <w:color w:val="000000" w:themeColor="text1"/>
                <w:sz w:val="28"/>
                <w:szCs w:val="28"/>
              </w:rPr>
              <w:t>26,4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585" w:rsidRPr="005C155E" w:rsidRDefault="00BC4585" w:rsidP="00511F33">
            <w:pPr>
              <w:spacing w:line="360" w:lineRule="auto"/>
              <w:ind w:firstLine="34"/>
              <w:jc w:val="center"/>
              <w:rPr>
                <w:color w:val="000000" w:themeColor="text1"/>
                <w:sz w:val="28"/>
                <w:szCs w:val="28"/>
              </w:rPr>
            </w:pPr>
            <w:r w:rsidRPr="005C155E">
              <w:rPr>
                <w:color w:val="000000" w:themeColor="text1"/>
                <w:sz w:val="28"/>
                <w:szCs w:val="28"/>
              </w:rPr>
              <w:t>12,8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585" w:rsidRPr="005C155E" w:rsidRDefault="00BC4585" w:rsidP="00511F33">
            <w:pPr>
              <w:spacing w:line="360" w:lineRule="auto"/>
              <w:ind w:firstLine="34"/>
              <w:jc w:val="center"/>
              <w:rPr>
                <w:color w:val="000000" w:themeColor="text1"/>
                <w:sz w:val="28"/>
                <w:szCs w:val="28"/>
              </w:rPr>
            </w:pPr>
            <w:r w:rsidRPr="005C155E">
              <w:rPr>
                <w:color w:val="000000" w:themeColor="text1"/>
                <w:sz w:val="28"/>
                <w:szCs w:val="28"/>
              </w:rPr>
              <w:t>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585" w:rsidRPr="005C155E" w:rsidRDefault="00BC4585" w:rsidP="00511F3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C155E">
              <w:rPr>
                <w:color w:val="000000" w:themeColor="text1"/>
                <w:sz w:val="28"/>
                <w:szCs w:val="28"/>
              </w:rPr>
              <w:t>3,9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585" w:rsidRPr="005C155E" w:rsidRDefault="00BC4585" w:rsidP="00511F3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C155E">
              <w:rPr>
                <w:color w:val="000000" w:themeColor="text1"/>
                <w:sz w:val="28"/>
                <w:szCs w:val="28"/>
              </w:rPr>
              <w:t>11,5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585" w:rsidRPr="005C155E" w:rsidRDefault="00BC4585" w:rsidP="00511F33">
            <w:pPr>
              <w:spacing w:line="360" w:lineRule="auto"/>
              <w:ind w:firstLine="34"/>
              <w:jc w:val="center"/>
              <w:rPr>
                <w:color w:val="000000" w:themeColor="text1"/>
                <w:sz w:val="28"/>
                <w:szCs w:val="28"/>
              </w:rPr>
            </w:pPr>
            <w:r w:rsidRPr="005C155E">
              <w:rPr>
                <w:color w:val="000000" w:themeColor="text1"/>
                <w:sz w:val="28"/>
                <w:szCs w:val="28"/>
              </w:rPr>
              <w:t>8,9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BC4585" w:rsidRPr="005C155E" w:rsidRDefault="00BC4585" w:rsidP="00511F3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C155E">
              <w:rPr>
                <w:color w:val="000000" w:themeColor="text1"/>
                <w:sz w:val="28"/>
                <w:szCs w:val="28"/>
              </w:rPr>
              <w:t>10,9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C4585" w:rsidRPr="005C155E" w:rsidRDefault="00BC4585" w:rsidP="00511F3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C155E">
              <w:rPr>
                <w:color w:val="000000" w:themeColor="text1"/>
                <w:sz w:val="28"/>
                <w:szCs w:val="28"/>
              </w:rPr>
              <w:t>18,5</w:t>
            </w:r>
          </w:p>
        </w:tc>
      </w:tr>
    </w:tbl>
    <w:p w:rsidR="00210EF2" w:rsidRPr="005C155E" w:rsidRDefault="00BC4585" w:rsidP="00F86DE8">
      <w:pPr>
        <w:widowControl/>
        <w:autoSpaceDE/>
        <w:autoSpaceDN/>
        <w:spacing w:after="200" w:line="276" w:lineRule="auto"/>
        <w:jc w:val="center"/>
        <w:rPr>
          <w:color w:val="000000" w:themeColor="text1"/>
          <w:sz w:val="28"/>
          <w:szCs w:val="28"/>
          <w:lang w:val="uk-UA"/>
        </w:rPr>
      </w:pPr>
      <w:r w:rsidRPr="005C155E">
        <w:rPr>
          <w:noProof/>
          <w:color w:val="000000" w:themeColor="text1"/>
          <w:sz w:val="28"/>
          <w:szCs w:val="28"/>
          <w:lang w:bidi="ar-SA"/>
        </w:rPr>
        <w:drawing>
          <wp:inline distT="0" distB="0" distL="0" distR="0" wp14:anchorId="70112081" wp14:editId="5C18E70D">
            <wp:extent cx="1578314" cy="1816130"/>
            <wp:effectExtent l="19050" t="0" r="2836" b="0"/>
            <wp:docPr id="8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687" b="-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829" cy="1824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DE8" w:rsidRPr="005C155E" w:rsidRDefault="00210EF2" w:rsidP="00F86DE8">
      <w:pPr>
        <w:widowControl/>
        <w:autoSpaceDE/>
        <w:autoSpaceDN/>
        <w:spacing w:after="200" w:line="276" w:lineRule="auto"/>
        <w:jc w:val="center"/>
        <w:rPr>
          <w:color w:val="000000" w:themeColor="text1"/>
          <w:sz w:val="28"/>
          <w:szCs w:val="28"/>
          <w:lang w:val="uk-UA"/>
        </w:rPr>
      </w:pPr>
      <w:r w:rsidRPr="005C155E">
        <w:rPr>
          <w:color w:val="000000" w:themeColor="text1"/>
          <w:sz w:val="28"/>
          <w:szCs w:val="28"/>
          <w:lang w:val="uk-UA"/>
        </w:rPr>
        <w:t>Рис</w:t>
      </w:r>
      <w:r w:rsidR="00BC4585" w:rsidRPr="005C155E">
        <w:rPr>
          <w:color w:val="000000" w:themeColor="text1"/>
          <w:sz w:val="28"/>
          <w:szCs w:val="28"/>
        </w:rPr>
        <w:t>.1.1</w:t>
      </w:r>
    </w:p>
    <w:p w:rsidR="00D34AAA" w:rsidRPr="005C155E" w:rsidRDefault="00D34AAA" w:rsidP="00F86DE8">
      <w:pPr>
        <w:widowControl/>
        <w:autoSpaceDE/>
        <w:autoSpaceDN/>
        <w:spacing w:after="200" w:line="276" w:lineRule="auto"/>
        <w:jc w:val="center"/>
        <w:rPr>
          <w:color w:val="000000" w:themeColor="text1"/>
          <w:sz w:val="28"/>
          <w:szCs w:val="28"/>
          <w:lang w:val="uk-UA"/>
        </w:rPr>
      </w:pPr>
    </w:p>
    <w:p w:rsidR="00210EF2" w:rsidRPr="005C155E" w:rsidRDefault="00210EF2" w:rsidP="00F86DE8">
      <w:pPr>
        <w:widowControl/>
        <w:autoSpaceDE/>
        <w:autoSpaceDN/>
        <w:spacing w:after="200" w:line="276" w:lineRule="auto"/>
        <w:jc w:val="center"/>
        <w:rPr>
          <w:color w:val="000000" w:themeColor="text1"/>
          <w:sz w:val="28"/>
          <w:szCs w:val="28"/>
          <w:lang w:val="uk-UA"/>
        </w:rPr>
      </w:pPr>
    </w:p>
    <w:p w:rsidR="00F86DE8" w:rsidRPr="005C155E" w:rsidRDefault="00F86DE8" w:rsidP="00E745B3">
      <w:pPr>
        <w:pStyle w:val="ab"/>
        <w:widowControl/>
        <w:numPr>
          <w:ilvl w:val="1"/>
          <w:numId w:val="17"/>
        </w:numPr>
        <w:autoSpaceDE/>
        <w:autoSpaceDN/>
        <w:spacing w:after="200" w:line="276" w:lineRule="auto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5C155E">
        <w:rPr>
          <w:b/>
          <w:color w:val="000000" w:themeColor="text1"/>
          <w:sz w:val="28"/>
          <w:szCs w:val="28"/>
        </w:rPr>
        <w:lastRenderedPageBreak/>
        <w:t>Генеральн</w:t>
      </w:r>
      <w:proofErr w:type="spellEnd"/>
      <w:r w:rsidR="00D34AAA" w:rsidRPr="005C155E">
        <w:rPr>
          <w:b/>
          <w:color w:val="000000" w:themeColor="text1"/>
          <w:sz w:val="28"/>
          <w:szCs w:val="28"/>
          <w:lang w:val="uk-UA"/>
        </w:rPr>
        <w:t>и</w:t>
      </w:r>
      <w:r w:rsidRPr="005C155E">
        <w:rPr>
          <w:b/>
          <w:color w:val="000000" w:themeColor="text1"/>
          <w:sz w:val="28"/>
          <w:szCs w:val="28"/>
        </w:rPr>
        <w:t>й план</w:t>
      </w:r>
    </w:p>
    <w:p w:rsidR="00BC4585" w:rsidRPr="005C155E" w:rsidRDefault="00BC4585" w:rsidP="00F86DE8">
      <w:pPr>
        <w:widowControl/>
        <w:autoSpaceDE/>
        <w:autoSpaceDN/>
        <w:spacing w:after="200" w:line="360" w:lineRule="auto"/>
        <w:ind w:firstLine="425"/>
        <w:jc w:val="both"/>
        <w:rPr>
          <w:color w:val="000000" w:themeColor="text1"/>
          <w:sz w:val="28"/>
          <w:szCs w:val="28"/>
        </w:rPr>
      </w:pPr>
      <w:proofErr w:type="spellStart"/>
      <w:r w:rsidRPr="005C155E">
        <w:rPr>
          <w:color w:val="000000" w:themeColor="text1"/>
          <w:sz w:val="28"/>
          <w:szCs w:val="28"/>
        </w:rPr>
        <w:t>Генеральн</w:t>
      </w:r>
      <w:proofErr w:type="spellEnd"/>
      <w:r w:rsidR="00D34AAA" w:rsidRPr="005C155E">
        <w:rPr>
          <w:color w:val="000000" w:themeColor="text1"/>
          <w:sz w:val="28"/>
          <w:szCs w:val="28"/>
          <w:lang w:val="uk-UA"/>
        </w:rPr>
        <w:t>и</w:t>
      </w:r>
      <w:r w:rsidRPr="005C155E">
        <w:rPr>
          <w:color w:val="000000" w:themeColor="text1"/>
          <w:sz w:val="28"/>
          <w:szCs w:val="28"/>
        </w:rPr>
        <w:t xml:space="preserve">й план </w:t>
      </w:r>
      <w:r w:rsidR="00D34AAA" w:rsidRPr="005C155E">
        <w:rPr>
          <w:color w:val="000000" w:themeColor="text1"/>
          <w:sz w:val="28"/>
          <w:szCs w:val="28"/>
          <w:lang w:val="uk-UA"/>
        </w:rPr>
        <w:t>житлового будинку в мі</w:t>
      </w:r>
      <w:proofErr w:type="gramStart"/>
      <w:r w:rsidR="00D34AAA" w:rsidRPr="005C155E">
        <w:rPr>
          <w:color w:val="000000" w:themeColor="text1"/>
          <w:sz w:val="28"/>
          <w:szCs w:val="28"/>
          <w:lang w:val="uk-UA"/>
        </w:rPr>
        <w:t>ст</w:t>
      </w:r>
      <w:proofErr w:type="gramEnd"/>
      <w:r w:rsidR="00D34AAA" w:rsidRPr="005C155E">
        <w:rPr>
          <w:color w:val="000000" w:themeColor="text1"/>
          <w:sz w:val="28"/>
          <w:szCs w:val="28"/>
          <w:lang w:val="uk-UA"/>
        </w:rPr>
        <w:t>і Миколаїв розроблений у відповідності до вимог діючої нормативної документації в будівництві</w:t>
      </w:r>
      <w:r w:rsidRPr="005C155E">
        <w:rPr>
          <w:rStyle w:val="TNR14"/>
          <w:color w:val="000000" w:themeColor="text1"/>
        </w:rPr>
        <w:t>.</w:t>
      </w:r>
      <w:r w:rsidR="00210EF2" w:rsidRPr="005C155E">
        <w:rPr>
          <w:rStyle w:val="TNR14"/>
          <w:color w:val="000000" w:themeColor="text1"/>
        </w:rPr>
        <w:t xml:space="preserve"> </w:t>
      </w:r>
      <w:r w:rsidR="00D34AAA" w:rsidRPr="005C155E">
        <w:rPr>
          <w:color w:val="000000" w:themeColor="text1"/>
          <w:sz w:val="28"/>
          <w:szCs w:val="28"/>
          <w:lang w:val="uk-UA"/>
        </w:rPr>
        <w:t xml:space="preserve">Ділянка будівництва будівлі розташована по вулиці </w:t>
      </w:r>
      <w:r w:rsidR="00E47C00" w:rsidRPr="005C155E">
        <w:rPr>
          <w:color w:val="000000" w:themeColor="text1"/>
          <w:sz w:val="28"/>
          <w:szCs w:val="28"/>
          <w:lang w:val="uk-UA"/>
        </w:rPr>
        <w:t>Корабелів,10</w:t>
      </w:r>
      <w:r w:rsidR="00403990" w:rsidRPr="005C155E">
        <w:rPr>
          <w:color w:val="000000" w:themeColor="text1"/>
          <w:sz w:val="28"/>
          <w:szCs w:val="28"/>
          <w:lang w:val="uk-UA"/>
        </w:rPr>
        <w:t>9</w:t>
      </w:r>
      <w:r w:rsidR="00210EF2" w:rsidRPr="005C155E">
        <w:rPr>
          <w:color w:val="000000" w:themeColor="text1"/>
          <w:sz w:val="28"/>
          <w:szCs w:val="28"/>
          <w:lang w:val="uk-UA"/>
        </w:rPr>
        <w:t xml:space="preserve"> (на генплане </w:t>
      </w:r>
      <w:proofErr w:type="spellStart"/>
      <w:r w:rsidR="00210EF2" w:rsidRPr="005C155E">
        <w:rPr>
          <w:color w:val="000000" w:themeColor="text1"/>
          <w:sz w:val="28"/>
          <w:szCs w:val="28"/>
          <w:lang w:val="uk-UA"/>
        </w:rPr>
        <w:t>ул</w:t>
      </w:r>
      <w:proofErr w:type="spellEnd"/>
      <w:r w:rsidR="00210EF2" w:rsidRPr="005C155E">
        <w:rPr>
          <w:color w:val="000000" w:themeColor="text1"/>
          <w:sz w:val="28"/>
          <w:szCs w:val="28"/>
          <w:lang w:val="uk-UA"/>
        </w:rPr>
        <w:t xml:space="preserve">. Корабелів) </w:t>
      </w:r>
      <w:r w:rsidR="00D34AAA" w:rsidRPr="005C155E">
        <w:rPr>
          <w:color w:val="000000" w:themeColor="text1"/>
          <w:sz w:val="28"/>
          <w:szCs w:val="28"/>
          <w:lang w:val="uk-UA"/>
        </w:rPr>
        <w:t>, міста Миколаїв</w:t>
      </w:r>
      <w:r w:rsidRPr="005C155E">
        <w:rPr>
          <w:color w:val="000000" w:themeColor="text1"/>
          <w:sz w:val="28"/>
          <w:szCs w:val="28"/>
          <w:lang w:val="uk-UA"/>
        </w:rPr>
        <w:t xml:space="preserve">. </w:t>
      </w:r>
      <w:r w:rsidR="00D34AAA" w:rsidRPr="005C155E">
        <w:rPr>
          <w:color w:val="000000" w:themeColor="text1"/>
          <w:sz w:val="28"/>
          <w:szCs w:val="28"/>
          <w:lang w:val="uk-UA"/>
        </w:rPr>
        <w:t>Ділянка розташована поблизу дороги, що забезпечує хороший транспортний зв’язок споруджуваного об’єкта з інфраструктурою міста</w:t>
      </w:r>
      <w:r w:rsidRPr="005C155E">
        <w:rPr>
          <w:color w:val="000000" w:themeColor="text1"/>
          <w:sz w:val="28"/>
          <w:szCs w:val="28"/>
          <w:lang w:val="uk-UA"/>
        </w:rPr>
        <w:t xml:space="preserve">. </w:t>
      </w:r>
      <w:r w:rsidR="00363299" w:rsidRPr="005C155E">
        <w:rPr>
          <w:color w:val="000000" w:themeColor="text1"/>
          <w:sz w:val="28"/>
          <w:szCs w:val="28"/>
          <w:lang w:val="uk-UA"/>
        </w:rPr>
        <w:t>Рельєф поверхні ділянки рівний з незначним загальним ухилом в східному напрямку</w:t>
      </w:r>
      <w:r w:rsidR="00D34AAA" w:rsidRPr="005C155E">
        <w:rPr>
          <w:color w:val="000000" w:themeColor="text1"/>
          <w:sz w:val="28"/>
          <w:szCs w:val="28"/>
        </w:rPr>
        <w:t xml:space="preserve">. </w:t>
      </w:r>
      <w:r w:rsidR="00363299" w:rsidRPr="005C155E">
        <w:rPr>
          <w:color w:val="000000" w:themeColor="text1"/>
          <w:sz w:val="28"/>
          <w:szCs w:val="28"/>
          <w:lang w:val="uk-UA"/>
        </w:rPr>
        <w:t>Поруч з ділянкою проходять мережі інженерних комунікацій</w:t>
      </w:r>
      <w:r w:rsidRPr="005C155E">
        <w:rPr>
          <w:color w:val="000000" w:themeColor="text1"/>
          <w:sz w:val="28"/>
          <w:szCs w:val="28"/>
        </w:rPr>
        <w:t xml:space="preserve">: </w:t>
      </w:r>
      <w:r w:rsidR="00363299" w:rsidRPr="005C155E">
        <w:rPr>
          <w:color w:val="000000" w:themeColor="text1"/>
          <w:sz w:val="28"/>
          <w:szCs w:val="28"/>
          <w:lang w:val="uk-UA"/>
        </w:rPr>
        <w:t xml:space="preserve">водопровід, каналізація, </w:t>
      </w:r>
      <w:proofErr w:type="spellStart"/>
      <w:r w:rsidR="00363299" w:rsidRPr="005C155E">
        <w:rPr>
          <w:color w:val="000000" w:themeColor="text1"/>
          <w:sz w:val="28"/>
          <w:szCs w:val="28"/>
          <w:lang w:val="uk-UA"/>
        </w:rPr>
        <w:t>слабострумкові</w:t>
      </w:r>
      <w:proofErr w:type="spellEnd"/>
      <w:r w:rsidR="00363299" w:rsidRPr="005C155E">
        <w:rPr>
          <w:color w:val="000000" w:themeColor="text1"/>
          <w:sz w:val="28"/>
          <w:szCs w:val="28"/>
          <w:lang w:val="uk-UA"/>
        </w:rPr>
        <w:t xml:space="preserve"> і електричні мережі</w:t>
      </w:r>
      <w:r w:rsidRPr="005C155E">
        <w:rPr>
          <w:color w:val="000000" w:themeColor="text1"/>
          <w:sz w:val="28"/>
          <w:szCs w:val="28"/>
        </w:rPr>
        <w:t xml:space="preserve">. </w:t>
      </w:r>
      <w:r w:rsidR="00363299" w:rsidRPr="005C155E">
        <w:rPr>
          <w:color w:val="000000" w:themeColor="text1"/>
          <w:sz w:val="28"/>
          <w:szCs w:val="28"/>
          <w:lang w:val="uk-UA"/>
        </w:rPr>
        <w:t>Ділянка обмежена зі сходу</w:t>
      </w:r>
      <w:r w:rsidRPr="005C155E">
        <w:rPr>
          <w:color w:val="000000" w:themeColor="text1"/>
          <w:sz w:val="28"/>
          <w:szCs w:val="28"/>
        </w:rPr>
        <w:t xml:space="preserve"> – </w:t>
      </w:r>
      <w:proofErr w:type="spellStart"/>
      <w:r w:rsidR="00363299" w:rsidRPr="005C155E">
        <w:rPr>
          <w:color w:val="000000" w:themeColor="text1"/>
          <w:sz w:val="28"/>
          <w:szCs w:val="28"/>
          <w:lang w:val="uk-UA"/>
        </w:rPr>
        <w:t>вул</w:t>
      </w:r>
      <w:proofErr w:type="spellEnd"/>
      <w:r w:rsidRPr="005C155E">
        <w:rPr>
          <w:color w:val="000000" w:themeColor="text1"/>
          <w:sz w:val="28"/>
          <w:szCs w:val="28"/>
        </w:rPr>
        <w:t xml:space="preserve">. </w:t>
      </w:r>
      <w:r w:rsidR="00403990" w:rsidRPr="005C155E">
        <w:rPr>
          <w:color w:val="000000" w:themeColor="text1"/>
          <w:sz w:val="28"/>
          <w:szCs w:val="28"/>
        </w:rPr>
        <w:t>Корабел</w:t>
      </w:r>
      <w:proofErr w:type="spellStart"/>
      <w:r w:rsidR="00403990" w:rsidRPr="005C155E">
        <w:rPr>
          <w:color w:val="000000" w:themeColor="text1"/>
          <w:sz w:val="28"/>
          <w:szCs w:val="28"/>
          <w:lang w:val="uk-UA"/>
        </w:rPr>
        <w:t>ів</w:t>
      </w:r>
      <w:proofErr w:type="spellEnd"/>
      <w:r w:rsidRPr="005C155E">
        <w:rPr>
          <w:color w:val="000000" w:themeColor="text1"/>
          <w:sz w:val="28"/>
          <w:szCs w:val="28"/>
        </w:rPr>
        <w:t xml:space="preserve">, </w:t>
      </w:r>
      <w:r w:rsidR="00363299" w:rsidRPr="005C155E">
        <w:rPr>
          <w:color w:val="000000" w:themeColor="text1"/>
          <w:sz w:val="28"/>
          <w:szCs w:val="28"/>
          <w:lang w:val="uk-UA"/>
        </w:rPr>
        <w:t xml:space="preserve">з </w:t>
      </w:r>
      <w:proofErr w:type="gramStart"/>
      <w:r w:rsidR="00363299" w:rsidRPr="005C155E">
        <w:rPr>
          <w:color w:val="000000" w:themeColor="text1"/>
          <w:sz w:val="28"/>
          <w:szCs w:val="28"/>
          <w:lang w:val="uk-UA"/>
        </w:rPr>
        <w:t>п</w:t>
      </w:r>
      <w:proofErr w:type="gramEnd"/>
      <w:r w:rsidR="00363299" w:rsidRPr="005C155E">
        <w:rPr>
          <w:color w:val="000000" w:themeColor="text1"/>
          <w:sz w:val="28"/>
          <w:szCs w:val="28"/>
          <w:lang w:val="uk-UA"/>
        </w:rPr>
        <w:t>івденного заходу – не забудована територія сусідньої ділянки</w:t>
      </w:r>
      <w:r w:rsidRPr="005C155E">
        <w:rPr>
          <w:color w:val="000000" w:themeColor="text1"/>
          <w:sz w:val="28"/>
          <w:szCs w:val="28"/>
        </w:rPr>
        <w:t xml:space="preserve">, </w:t>
      </w:r>
      <w:r w:rsidR="00363299" w:rsidRPr="005C155E">
        <w:rPr>
          <w:color w:val="000000" w:themeColor="text1"/>
          <w:sz w:val="28"/>
          <w:szCs w:val="28"/>
          <w:lang w:val="uk-UA"/>
        </w:rPr>
        <w:t>на якій є зелені насадження у вигляді хвойних дерев</w:t>
      </w:r>
      <w:r w:rsidR="00F86DE8" w:rsidRPr="005C155E">
        <w:rPr>
          <w:color w:val="000000" w:themeColor="text1"/>
          <w:sz w:val="28"/>
          <w:szCs w:val="28"/>
        </w:rPr>
        <w:t xml:space="preserve">.    </w:t>
      </w:r>
    </w:p>
    <w:p w:rsidR="00BC4585" w:rsidRPr="005C155E" w:rsidRDefault="00BC4585" w:rsidP="00F86DE8">
      <w:pPr>
        <w:spacing w:line="360" w:lineRule="auto"/>
        <w:ind w:right="22" w:firstLine="425"/>
        <w:contextualSpacing/>
        <w:jc w:val="both"/>
        <w:rPr>
          <w:color w:val="000000" w:themeColor="text1"/>
          <w:sz w:val="28"/>
          <w:szCs w:val="28"/>
        </w:rPr>
      </w:pPr>
      <w:r w:rsidRPr="005C155E">
        <w:rPr>
          <w:color w:val="000000" w:themeColor="text1"/>
          <w:sz w:val="28"/>
          <w:szCs w:val="28"/>
        </w:rPr>
        <w:t xml:space="preserve">Проект </w:t>
      </w:r>
      <w:r w:rsidR="00EA1F55" w:rsidRPr="005C155E">
        <w:rPr>
          <w:color w:val="000000" w:themeColor="text1"/>
          <w:sz w:val="28"/>
          <w:szCs w:val="28"/>
          <w:lang w:val="uk-UA"/>
        </w:rPr>
        <w:t xml:space="preserve">розроблений на </w:t>
      </w:r>
      <w:proofErr w:type="gramStart"/>
      <w:r w:rsidR="00EA1F55" w:rsidRPr="005C155E">
        <w:rPr>
          <w:color w:val="000000" w:themeColor="text1"/>
          <w:sz w:val="28"/>
          <w:szCs w:val="28"/>
          <w:lang w:val="uk-UA"/>
        </w:rPr>
        <w:t>п</w:t>
      </w:r>
      <w:proofErr w:type="gramEnd"/>
      <w:r w:rsidR="00EA1F55" w:rsidRPr="005C155E">
        <w:rPr>
          <w:color w:val="000000" w:themeColor="text1"/>
          <w:sz w:val="28"/>
          <w:szCs w:val="28"/>
          <w:lang w:val="uk-UA"/>
        </w:rPr>
        <w:t>ідставі завдання на проектування</w:t>
      </w:r>
      <w:r w:rsidRPr="005C155E">
        <w:rPr>
          <w:color w:val="000000" w:themeColor="text1"/>
          <w:sz w:val="28"/>
          <w:szCs w:val="28"/>
        </w:rPr>
        <w:t xml:space="preserve">.  </w:t>
      </w:r>
    </w:p>
    <w:p w:rsidR="00BC4585" w:rsidRPr="005C155E" w:rsidRDefault="00BC4585" w:rsidP="00F86DE8">
      <w:pPr>
        <w:spacing w:line="360" w:lineRule="auto"/>
        <w:ind w:right="22" w:firstLine="425"/>
        <w:contextualSpacing/>
        <w:jc w:val="both"/>
        <w:rPr>
          <w:color w:val="000000" w:themeColor="text1"/>
          <w:sz w:val="28"/>
          <w:szCs w:val="28"/>
        </w:rPr>
      </w:pPr>
      <w:r w:rsidRPr="005C155E">
        <w:rPr>
          <w:color w:val="000000" w:themeColor="text1"/>
          <w:sz w:val="28"/>
          <w:szCs w:val="28"/>
        </w:rPr>
        <w:t xml:space="preserve">Проект </w:t>
      </w:r>
      <w:r w:rsidR="00EA1F55" w:rsidRPr="005C155E">
        <w:rPr>
          <w:color w:val="000000" w:themeColor="text1"/>
          <w:sz w:val="28"/>
          <w:szCs w:val="28"/>
          <w:lang w:val="uk-UA"/>
        </w:rPr>
        <w:t>розроблений на площі</w:t>
      </w:r>
      <w:r w:rsidR="00210EF2" w:rsidRPr="005C155E">
        <w:rPr>
          <w:color w:val="000000" w:themeColor="text1"/>
          <w:sz w:val="28"/>
          <w:szCs w:val="28"/>
          <w:lang w:val="uk-UA"/>
        </w:rPr>
        <w:t xml:space="preserve"> </w:t>
      </w:r>
      <w:r w:rsidR="00403990" w:rsidRPr="005C155E">
        <w:rPr>
          <w:color w:val="000000" w:themeColor="text1"/>
          <w:sz w:val="28"/>
          <w:szCs w:val="28"/>
          <w:lang w:val="uk-UA"/>
        </w:rPr>
        <w:t>1008</w:t>
      </w:r>
      <w:r w:rsidR="0099293A">
        <w:rPr>
          <w:color w:val="000000" w:themeColor="text1"/>
          <w:sz w:val="28"/>
          <w:szCs w:val="28"/>
        </w:rPr>
        <w:t xml:space="preserve"> </w:t>
      </w:r>
      <w:r w:rsidRPr="005C155E">
        <w:rPr>
          <w:color w:val="000000" w:themeColor="text1"/>
          <w:sz w:val="28"/>
          <w:szCs w:val="28"/>
        </w:rPr>
        <w:t xml:space="preserve">. </w:t>
      </w:r>
      <w:r w:rsidR="00EA1F55" w:rsidRPr="005C155E">
        <w:rPr>
          <w:color w:val="000000" w:themeColor="text1"/>
          <w:sz w:val="28"/>
          <w:szCs w:val="28"/>
          <w:lang w:val="uk-UA"/>
        </w:rPr>
        <w:t>Майданчик характеризується наступними геолого-кліматичними показниками</w:t>
      </w:r>
      <w:r w:rsidRPr="005C155E">
        <w:rPr>
          <w:color w:val="000000" w:themeColor="text1"/>
          <w:sz w:val="28"/>
          <w:szCs w:val="28"/>
        </w:rPr>
        <w:t xml:space="preserve">: </w:t>
      </w:r>
      <w:r w:rsidR="00EA1F55" w:rsidRPr="005C155E">
        <w:rPr>
          <w:color w:val="000000" w:themeColor="text1"/>
          <w:sz w:val="28"/>
          <w:szCs w:val="28"/>
          <w:lang w:val="uk-UA"/>
        </w:rPr>
        <w:t xml:space="preserve">середня максимальна температура </w:t>
      </w:r>
      <w:proofErr w:type="spellStart"/>
      <w:r w:rsidR="00EA1F55" w:rsidRPr="005C155E">
        <w:rPr>
          <w:color w:val="000000" w:themeColor="text1"/>
          <w:sz w:val="28"/>
          <w:szCs w:val="28"/>
          <w:lang w:val="uk-UA"/>
        </w:rPr>
        <w:t>найспекотнішого</w:t>
      </w:r>
      <w:proofErr w:type="spellEnd"/>
      <w:r w:rsidR="00EA1F55" w:rsidRPr="005C155E">
        <w:rPr>
          <w:color w:val="000000" w:themeColor="text1"/>
          <w:sz w:val="28"/>
          <w:szCs w:val="28"/>
          <w:lang w:val="uk-UA"/>
        </w:rPr>
        <w:t xml:space="preserve"> місяця літа</w:t>
      </w:r>
      <w:r w:rsidRPr="005C155E">
        <w:rPr>
          <w:color w:val="000000" w:themeColor="text1"/>
          <w:sz w:val="28"/>
          <w:szCs w:val="28"/>
        </w:rPr>
        <w:t>+ 22,7</w:t>
      </w:r>
      <w:r w:rsidRPr="005C155E">
        <w:rPr>
          <w:color w:val="000000" w:themeColor="text1"/>
          <w:sz w:val="28"/>
          <w:szCs w:val="28"/>
          <w:vertAlign w:val="superscript"/>
        </w:rPr>
        <w:t>0</w:t>
      </w:r>
      <w:r w:rsidRPr="005C155E">
        <w:rPr>
          <w:color w:val="000000" w:themeColor="text1"/>
          <w:sz w:val="28"/>
          <w:szCs w:val="28"/>
        </w:rPr>
        <w:t>,</w:t>
      </w:r>
      <w:r w:rsidR="00354828" w:rsidRPr="005C155E">
        <w:rPr>
          <w:color w:val="000000" w:themeColor="text1"/>
          <w:sz w:val="28"/>
          <w:szCs w:val="28"/>
          <w:lang w:val="uk-UA"/>
        </w:rPr>
        <w:t>середньорічна температура</w:t>
      </w:r>
      <w:r w:rsidRPr="005C155E">
        <w:rPr>
          <w:color w:val="000000" w:themeColor="text1"/>
          <w:sz w:val="28"/>
          <w:szCs w:val="28"/>
        </w:rPr>
        <w:t xml:space="preserve"> +7,7</w:t>
      </w:r>
      <w:r w:rsidRPr="005C155E">
        <w:rPr>
          <w:color w:val="000000" w:themeColor="text1"/>
          <w:sz w:val="28"/>
          <w:szCs w:val="28"/>
          <w:vertAlign w:val="superscript"/>
        </w:rPr>
        <w:t>0</w:t>
      </w:r>
      <w:r w:rsidRPr="005C155E">
        <w:rPr>
          <w:color w:val="000000" w:themeColor="text1"/>
          <w:sz w:val="28"/>
          <w:szCs w:val="28"/>
        </w:rPr>
        <w:t>,</w:t>
      </w:r>
      <w:r w:rsidR="00354828" w:rsidRPr="005C155E">
        <w:rPr>
          <w:color w:val="000000" w:themeColor="text1"/>
          <w:sz w:val="28"/>
          <w:szCs w:val="28"/>
          <w:lang w:val="uk-UA"/>
        </w:rPr>
        <w:t>протягом року випадає в середньому</w:t>
      </w:r>
      <w:r w:rsidRPr="005C155E">
        <w:rPr>
          <w:color w:val="000000" w:themeColor="text1"/>
          <w:sz w:val="28"/>
          <w:szCs w:val="28"/>
        </w:rPr>
        <w:t xml:space="preserve"> 704 мм </w:t>
      </w:r>
      <w:r w:rsidR="00354828" w:rsidRPr="005C155E">
        <w:rPr>
          <w:color w:val="000000" w:themeColor="text1"/>
          <w:sz w:val="28"/>
          <w:szCs w:val="28"/>
          <w:lang w:val="uk-UA"/>
        </w:rPr>
        <w:t>опадів</w:t>
      </w:r>
      <w:r w:rsidRPr="005C155E">
        <w:rPr>
          <w:color w:val="000000" w:themeColor="text1"/>
          <w:sz w:val="28"/>
          <w:szCs w:val="28"/>
        </w:rPr>
        <w:t xml:space="preserve">,  </w:t>
      </w:r>
      <w:r w:rsidR="00354828" w:rsidRPr="005C155E">
        <w:rPr>
          <w:color w:val="000000" w:themeColor="text1"/>
          <w:sz w:val="28"/>
          <w:szCs w:val="28"/>
          <w:lang w:val="uk-UA"/>
        </w:rPr>
        <w:t>з переваженням їх в теплий період</w:t>
      </w:r>
      <w:r w:rsidRPr="005C155E">
        <w:rPr>
          <w:color w:val="000000" w:themeColor="text1"/>
          <w:sz w:val="28"/>
          <w:szCs w:val="28"/>
        </w:rPr>
        <w:t>.</w:t>
      </w:r>
    </w:p>
    <w:p w:rsidR="00BC4585" w:rsidRPr="005C155E" w:rsidRDefault="00BC4585" w:rsidP="00423CBB">
      <w:pPr>
        <w:spacing w:line="360" w:lineRule="auto"/>
        <w:ind w:right="22"/>
        <w:rPr>
          <w:color w:val="000000" w:themeColor="text1"/>
          <w:sz w:val="28"/>
          <w:szCs w:val="28"/>
        </w:rPr>
      </w:pPr>
    </w:p>
    <w:p w:rsidR="00BC4585" w:rsidRPr="005C155E" w:rsidRDefault="00354828" w:rsidP="00E745B3">
      <w:pPr>
        <w:pStyle w:val="ab"/>
        <w:numPr>
          <w:ilvl w:val="1"/>
          <w:numId w:val="17"/>
        </w:numPr>
        <w:spacing w:line="360" w:lineRule="auto"/>
        <w:ind w:right="23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5C155E">
        <w:rPr>
          <w:b/>
          <w:color w:val="000000" w:themeColor="text1"/>
          <w:sz w:val="28"/>
          <w:szCs w:val="28"/>
          <w:lang w:val="uk-UA"/>
        </w:rPr>
        <w:t>Об’ємно</w:t>
      </w:r>
      <w:proofErr w:type="spellEnd"/>
      <w:r w:rsidRPr="005C155E">
        <w:rPr>
          <w:b/>
          <w:color w:val="000000" w:themeColor="text1"/>
          <w:sz w:val="28"/>
          <w:szCs w:val="28"/>
          <w:lang w:val="uk-UA"/>
        </w:rPr>
        <w:t>-планувальні рішення</w:t>
      </w:r>
    </w:p>
    <w:p w:rsidR="00BC4585" w:rsidRPr="005C155E" w:rsidRDefault="00354828" w:rsidP="00354828">
      <w:pPr>
        <w:spacing w:line="360" w:lineRule="auto"/>
        <w:ind w:firstLine="709"/>
        <w:jc w:val="both"/>
        <w:rPr>
          <w:color w:val="000000" w:themeColor="text1"/>
          <w:sz w:val="32"/>
          <w:szCs w:val="32"/>
          <w:lang w:val="uk-UA"/>
        </w:rPr>
      </w:pPr>
      <w:proofErr w:type="spellStart"/>
      <w:r w:rsidRPr="005C155E">
        <w:rPr>
          <w:color w:val="000000" w:themeColor="text1"/>
          <w:sz w:val="28"/>
          <w:szCs w:val="28"/>
        </w:rPr>
        <w:t>Запроектован</w:t>
      </w:r>
      <w:r w:rsidR="00210EF2" w:rsidRPr="005C155E">
        <w:rPr>
          <w:color w:val="000000" w:themeColor="text1"/>
          <w:sz w:val="28"/>
          <w:szCs w:val="28"/>
        </w:rPr>
        <w:t>а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r w:rsidR="00D72EFD"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="0099293A" w:rsidRPr="0099293A">
        <w:rPr>
          <w:color w:val="000000" w:themeColor="text1"/>
          <w:sz w:val="28"/>
          <w:szCs w:val="28"/>
        </w:rPr>
        <w:t>будівлю</w:t>
      </w:r>
      <w:proofErr w:type="spellEnd"/>
      <w:r w:rsidR="0099293A" w:rsidRPr="0099293A">
        <w:rPr>
          <w:color w:val="000000" w:themeColor="text1"/>
          <w:sz w:val="28"/>
          <w:szCs w:val="28"/>
        </w:rPr>
        <w:t xml:space="preserve"> </w:t>
      </w:r>
      <w:proofErr w:type="spellStart"/>
      <w:r w:rsidR="0099293A" w:rsidRPr="0099293A">
        <w:rPr>
          <w:color w:val="000000" w:themeColor="text1"/>
          <w:sz w:val="28"/>
          <w:szCs w:val="28"/>
        </w:rPr>
        <w:t>складної</w:t>
      </w:r>
      <w:proofErr w:type="spellEnd"/>
      <w:r w:rsidR="0099293A" w:rsidRPr="0099293A">
        <w:rPr>
          <w:color w:val="000000" w:themeColor="text1"/>
          <w:sz w:val="28"/>
          <w:szCs w:val="28"/>
        </w:rPr>
        <w:t xml:space="preserve"> </w:t>
      </w:r>
      <w:proofErr w:type="spellStart"/>
      <w:r w:rsidR="0099293A" w:rsidRPr="0099293A">
        <w:rPr>
          <w:color w:val="000000" w:themeColor="text1"/>
          <w:sz w:val="28"/>
          <w:szCs w:val="28"/>
        </w:rPr>
        <w:t>геометричної</w:t>
      </w:r>
      <w:proofErr w:type="spellEnd"/>
      <w:r w:rsidR="0099293A" w:rsidRPr="0099293A">
        <w:rPr>
          <w:color w:val="000000" w:themeColor="text1"/>
          <w:sz w:val="28"/>
          <w:szCs w:val="28"/>
        </w:rPr>
        <w:t xml:space="preserve"> </w:t>
      </w:r>
      <w:proofErr w:type="spellStart"/>
      <w:r w:rsidR="0099293A" w:rsidRPr="0099293A">
        <w:rPr>
          <w:color w:val="000000" w:themeColor="text1"/>
          <w:sz w:val="28"/>
          <w:szCs w:val="28"/>
        </w:rPr>
        <w:t>форми</w:t>
      </w:r>
      <w:bookmarkStart w:id="0" w:name="_GoBack"/>
      <w:bookmarkEnd w:id="0"/>
      <w:proofErr w:type="spellEnd"/>
      <w:r w:rsidRPr="005C155E">
        <w:rPr>
          <w:color w:val="000000" w:themeColor="text1"/>
          <w:sz w:val="28"/>
          <w:szCs w:val="28"/>
        </w:rPr>
        <w:t xml:space="preserve">. </w:t>
      </w:r>
      <w:proofErr w:type="spellStart"/>
      <w:r w:rsidRPr="005C155E">
        <w:rPr>
          <w:color w:val="000000" w:themeColor="text1"/>
          <w:sz w:val="28"/>
          <w:szCs w:val="28"/>
        </w:rPr>
        <w:t>Покрівля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руберо</w:t>
      </w:r>
      <w:proofErr w:type="spellEnd"/>
      <w:r w:rsidR="00210EF2" w:rsidRPr="005C155E">
        <w:rPr>
          <w:color w:val="000000" w:themeColor="text1"/>
          <w:sz w:val="28"/>
          <w:szCs w:val="28"/>
          <w:lang w:val="uk-UA"/>
        </w:rPr>
        <w:t>ї</w:t>
      </w:r>
      <w:r w:rsidRPr="005C155E">
        <w:rPr>
          <w:color w:val="000000" w:themeColor="text1"/>
          <w:sz w:val="28"/>
          <w:szCs w:val="28"/>
        </w:rPr>
        <w:t>д</w:t>
      </w:r>
      <w:r w:rsidR="00210EF2" w:rsidRPr="005C155E">
        <w:rPr>
          <w:color w:val="000000" w:themeColor="text1"/>
          <w:sz w:val="28"/>
          <w:szCs w:val="28"/>
          <w:lang w:val="uk-UA"/>
        </w:rPr>
        <w:t>н</w:t>
      </w:r>
      <w:r w:rsidRPr="005C155E">
        <w:rPr>
          <w:color w:val="000000" w:themeColor="text1"/>
          <w:sz w:val="28"/>
          <w:szCs w:val="28"/>
          <w:lang w:val="uk-UA"/>
        </w:rPr>
        <w:t>а</w:t>
      </w:r>
      <w:r w:rsidR="00210EF2" w:rsidRPr="005C155E">
        <w:rPr>
          <w:color w:val="000000" w:themeColor="text1"/>
          <w:sz w:val="28"/>
          <w:szCs w:val="28"/>
          <w:lang w:val="uk-UA"/>
        </w:rPr>
        <w:t xml:space="preserve"> </w:t>
      </w:r>
      <w:r w:rsidRPr="005C155E">
        <w:rPr>
          <w:color w:val="000000" w:themeColor="text1"/>
          <w:sz w:val="28"/>
          <w:szCs w:val="28"/>
          <w:lang w:val="uk-UA"/>
        </w:rPr>
        <w:t>не</w:t>
      </w:r>
      <w:r w:rsidR="00210EF2" w:rsidRPr="005C155E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експлуатован</w:t>
      </w:r>
      <w:proofErr w:type="spellEnd"/>
      <w:r w:rsidRPr="005C155E">
        <w:rPr>
          <w:color w:val="000000" w:themeColor="text1"/>
          <w:sz w:val="28"/>
          <w:szCs w:val="28"/>
          <w:lang w:val="uk-UA"/>
        </w:rPr>
        <w:t>а</w:t>
      </w:r>
      <w:r w:rsidRPr="005C155E">
        <w:rPr>
          <w:color w:val="000000" w:themeColor="text1"/>
          <w:sz w:val="28"/>
          <w:szCs w:val="28"/>
        </w:rPr>
        <w:t xml:space="preserve">. </w:t>
      </w:r>
      <w:proofErr w:type="spellStart"/>
      <w:r w:rsidRPr="005C155E">
        <w:rPr>
          <w:color w:val="000000" w:themeColor="text1"/>
          <w:sz w:val="28"/>
          <w:szCs w:val="28"/>
        </w:rPr>
        <w:t>Розмі</w:t>
      </w:r>
      <w:proofErr w:type="gramStart"/>
      <w:r w:rsidRPr="005C155E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будівлі</w:t>
      </w:r>
      <w:proofErr w:type="spellEnd"/>
      <w:r w:rsidRPr="005C155E">
        <w:rPr>
          <w:color w:val="000000" w:themeColor="text1"/>
          <w:sz w:val="28"/>
          <w:szCs w:val="28"/>
        </w:rPr>
        <w:t xml:space="preserve"> в осях </w:t>
      </w:r>
      <w:proofErr w:type="spellStart"/>
      <w:r w:rsidR="0092098B" w:rsidRPr="005C155E">
        <w:rPr>
          <w:color w:val="000000" w:themeColor="text1"/>
          <w:sz w:val="28"/>
          <w:szCs w:val="28"/>
        </w:rPr>
        <w:t>складає</w:t>
      </w:r>
      <w:proofErr w:type="spellEnd"/>
      <w:r w:rsidR="0092098B" w:rsidRPr="005C155E">
        <w:rPr>
          <w:color w:val="000000" w:themeColor="text1"/>
          <w:sz w:val="28"/>
          <w:szCs w:val="28"/>
        </w:rPr>
        <w:t xml:space="preserve"> 36000х24</w:t>
      </w:r>
      <w:r w:rsidRPr="005C155E">
        <w:rPr>
          <w:color w:val="000000" w:themeColor="text1"/>
          <w:sz w:val="28"/>
          <w:szCs w:val="28"/>
        </w:rPr>
        <w:t>000мм</w:t>
      </w:r>
      <w:r w:rsidRPr="005C155E">
        <w:rPr>
          <w:color w:val="000000" w:themeColor="text1"/>
          <w:sz w:val="32"/>
          <w:szCs w:val="32"/>
          <w:lang w:val="uk-UA"/>
        </w:rPr>
        <w:t>.</w:t>
      </w:r>
    </w:p>
    <w:p w:rsidR="00BC4585" w:rsidRPr="005C155E" w:rsidRDefault="003E0AAF" w:rsidP="00E745B3">
      <w:pPr>
        <w:spacing w:line="360" w:lineRule="auto"/>
        <w:ind w:right="23" w:firstLine="425"/>
        <w:jc w:val="both"/>
        <w:rPr>
          <w:color w:val="000000" w:themeColor="text1"/>
          <w:sz w:val="28"/>
          <w:szCs w:val="28"/>
          <w:lang w:val="uk-UA"/>
        </w:rPr>
      </w:pPr>
      <w:r w:rsidRPr="005C155E">
        <w:rPr>
          <w:color w:val="000000" w:themeColor="text1"/>
          <w:sz w:val="28"/>
          <w:szCs w:val="28"/>
          <w:lang w:val="uk-UA"/>
        </w:rPr>
        <w:t xml:space="preserve">Проїзд до будівлі здійснюється з боку вул. </w:t>
      </w:r>
      <w:r w:rsidR="00403990" w:rsidRPr="005C155E">
        <w:rPr>
          <w:color w:val="000000" w:themeColor="text1"/>
          <w:sz w:val="28"/>
          <w:szCs w:val="28"/>
          <w:lang w:val="uk-UA"/>
        </w:rPr>
        <w:t>Корабелів</w:t>
      </w:r>
      <w:r w:rsidRPr="005C155E">
        <w:rPr>
          <w:color w:val="000000" w:themeColor="text1"/>
          <w:sz w:val="28"/>
          <w:szCs w:val="28"/>
          <w:lang w:val="uk-UA"/>
        </w:rPr>
        <w:t xml:space="preserve"> забезпечуючи під’їзд пожежних і сервісних машин до всіх входів і вікон будівлі</w:t>
      </w:r>
      <w:r w:rsidR="00BC4585" w:rsidRPr="005C155E">
        <w:rPr>
          <w:color w:val="000000" w:themeColor="text1"/>
          <w:sz w:val="28"/>
          <w:szCs w:val="28"/>
          <w:lang w:val="uk-UA"/>
        </w:rPr>
        <w:t xml:space="preserve">. </w:t>
      </w:r>
    </w:p>
    <w:p w:rsidR="00BC4585" w:rsidRPr="005C155E" w:rsidRDefault="003E0AAF" w:rsidP="00E745B3">
      <w:pPr>
        <w:spacing w:line="360" w:lineRule="auto"/>
        <w:ind w:right="23" w:firstLine="425"/>
        <w:jc w:val="both"/>
        <w:rPr>
          <w:color w:val="000000" w:themeColor="text1"/>
          <w:sz w:val="28"/>
          <w:szCs w:val="28"/>
        </w:rPr>
      </w:pPr>
      <w:proofErr w:type="spellStart"/>
      <w:r w:rsidRPr="005C155E">
        <w:rPr>
          <w:color w:val="000000" w:themeColor="text1"/>
          <w:sz w:val="28"/>
          <w:szCs w:val="28"/>
          <w:lang w:val="uk-UA"/>
        </w:rPr>
        <w:t>Запроекновано</w:t>
      </w:r>
      <w:proofErr w:type="spellEnd"/>
      <w:r w:rsidRPr="005C155E">
        <w:rPr>
          <w:color w:val="000000" w:themeColor="text1"/>
          <w:sz w:val="28"/>
          <w:szCs w:val="28"/>
          <w:lang w:val="uk-UA"/>
        </w:rPr>
        <w:t xml:space="preserve"> будівлю в сейсмостійкому варіанті в мо</w:t>
      </w:r>
      <w:r w:rsidR="00423CBB" w:rsidRPr="005C155E">
        <w:rPr>
          <w:color w:val="000000" w:themeColor="text1"/>
          <w:sz w:val="28"/>
          <w:szCs w:val="28"/>
          <w:lang w:val="uk-UA"/>
        </w:rPr>
        <w:t>н</w:t>
      </w:r>
      <w:r w:rsidRPr="005C155E">
        <w:rPr>
          <w:color w:val="000000" w:themeColor="text1"/>
          <w:sz w:val="28"/>
          <w:szCs w:val="28"/>
          <w:lang w:val="uk-UA"/>
        </w:rPr>
        <w:t>олітному виконанні</w:t>
      </w:r>
      <w:r w:rsidR="00BC4585" w:rsidRPr="005C155E">
        <w:rPr>
          <w:color w:val="000000" w:themeColor="text1"/>
          <w:sz w:val="28"/>
          <w:szCs w:val="28"/>
        </w:rPr>
        <w:t>.</w:t>
      </w:r>
    </w:p>
    <w:p w:rsidR="000B5FBB" w:rsidRPr="005C155E" w:rsidRDefault="003E0AAF" w:rsidP="00E745B3">
      <w:pPr>
        <w:spacing w:line="360" w:lineRule="auto"/>
        <w:ind w:right="22" w:firstLine="425"/>
        <w:jc w:val="both"/>
        <w:rPr>
          <w:rFonts w:eastAsia="MS Mincho"/>
          <w:color w:val="000000" w:themeColor="text1"/>
          <w:sz w:val="28"/>
          <w:szCs w:val="28"/>
        </w:rPr>
      </w:pPr>
      <w:r w:rsidRPr="005C155E">
        <w:rPr>
          <w:rFonts w:eastAsia="MS Mincho"/>
          <w:color w:val="000000" w:themeColor="text1"/>
          <w:sz w:val="28"/>
          <w:szCs w:val="28"/>
          <w:lang w:val="uk-UA"/>
        </w:rPr>
        <w:t>Поверховість будівлі</w:t>
      </w:r>
      <w:r w:rsidR="000B5FBB" w:rsidRPr="005C155E">
        <w:rPr>
          <w:rFonts w:eastAsia="MS Mincho"/>
          <w:color w:val="000000" w:themeColor="text1"/>
          <w:sz w:val="28"/>
          <w:szCs w:val="28"/>
        </w:rPr>
        <w:t xml:space="preserve"> </w:t>
      </w:r>
      <w:r w:rsidR="00D06ED9" w:rsidRPr="005C155E">
        <w:rPr>
          <w:rFonts w:eastAsia="MS Mincho"/>
          <w:color w:val="000000" w:themeColor="text1"/>
          <w:sz w:val="28"/>
          <w:szCs w:val="28"/>
        </w:rPr>
        <w:t>–</w:t>
      </w:r>
      <w:r w:rsidR="000B5FBB" w:rsidRPr="005C155E">
        <w:rPr>
          <w:rFonts w:eastAsia="MS Mincho"/>
          <w:color w:val="000000" w:themeColor="text1"/>
          <w:sz w:val="28"/>
          <w:szCs w:val="28"/>
        </w:rPr>
        <w:t xml:space="preserve"> </w:t>
      </w:r>
      <w:r w:rsidR="00D06ED9" w:rsidRPr="005C155E">
        <w:rPr>
          <w:rFonts w:eastAsia="MS Mincho"/>
          <w:color w:val="000000" w:themeColor="text1"/>
          <w:sz w:val="28"/>
          <w:szCs w:val="28"/>
          <w:lang w:val="uk-UA"/>
        </w:rPr>
        <w:t xml:space="preserve">9 </w:t>
      </w:r>
      <w:r w:rsidR="00423CBB" w:rsidRPr="005C155E">
        <w:rPr>
          <w:rFonts w:eastAsia="MS Mincho"/>
          <w:color w:val="000000" w:themeColor="text1"/>
          <w:sz w:val="28"/>
          <w:szCs w:val="28"/>
        </w:rPr>
        <w:t>поверх</w:t>
      </w:r>
      <w:proofErr w:type="spellStart"/>
      <w:r w:rsidR="00D06ED9" w:rsidRPr="005C155E">
        <w:rPr>
          <w:rFonts w:eastAsia="MS Mincho"/>
          <w:color w:val="000000" w:themeColor="text1"/>
          <w:sz w:val="28"/>
          <w:szCs w:val="28"/>
          <w:lang w:val="uk-UA"/>
        </w:rPr>
        <w:t>ів</w:t>
      </w:r>
      <w:proofErr w:type="spellEnd"/>
      <w:r w:rsidR="000B5FBB" w:rsidRPr="005C155E">
        <w:rPr>
          <w:rFonts w:eastAsia="MS Mincho"/>
          <w:color w:val="000000" w:themeColor="text1"/>
          <w:sz w:val="28"/>
          <w:szCs w:val="28"/>
        </w:rPr>
        <w:t>.</w:t>
      </w:r>
    </w:p>
    <w:p w:rsidR="000B5FBB" w:rsidRPr="005C155E" w:rsidRDefault="003E0AAF" w:rsidP="00E745B3">
      <w:pPr>
        <w:spacing w:line="360" w:lineRule="auto"/>
        <w:ind w:right="22" w:firstLine="425"/>
        <w:jc w:val="both"/>
        <w:rPr>
          <w:rFonts w:eastAsia="MS Mincho"/>
          <w:color w:val="000000" w:themeColor="text1"/>
          <w:sz w:val="28"/>
          <w:szCs w:val="28"/>
        </w:rPr>
      </w:pPr>
      <w:r w:rsidRPr="005C155E">
        <w:rPr>
          <w:rFonts w:eastAsia="MS Mincho"/>
          <w:color w:val="000000" w:themeColor="text1"/>
          <w:sz w:val="28"/>
          <w:szCs w:val="28"/>
          <w:lang w:val="uk-UA"/>
        </w:rPr>
        <w:t xml:space="preserve">Ступінь вогнестійкості </w:t>
      </w:r>
      <w:r w:rsidR="000B5FBB" w:rsidRPr="005C155E">
        <w:rPr>
          <w:rFonts w:eastAsia="MS Mincho"/>
          <w:color w:val="000000" w:themeColor="text1"/>
          <w:sz w:val="28"/>
          <w:szCs w:val="28"/>
        </w:rPr>
        <w:t xml:space="preserve"> -  II.</w:t>
      </w:r>
    </w:p>
    <w:p w:rsidR="000B5FBB" w:rsidRPr="005C155E" w:rsidRDefault="003E0AAF" w:rsidP="00E745B3">
      <w:pPr>
        <w:spacing w:line="360" w:lineRule="auto"/>
        <w:ind w:right="22" w:firstLine="425"/>
        <w:jc w:val="both"/>
        <w:rPr>
          <w:rFonts w:eastAsia="MS Mincho"/>
          <w:color w:val="000000" w:themeColor="text1"/>
          <w:sz w:val="28"/>
          <w:szCs w:val="28"/>
        </w:rPr>
      </w:pPr>
      <w:proofErr w:type="spellStart"/>
      <w:r w:rsidRPr="005C155E">
        <w:rPr>
          <w:rFonts w:eastAsia="MS Mincho"/>
          <w:color w:val="000000" w:themeColor="text1"/>
          <w:sz w:val="28"/>
          <w:szCs w:val="28"/>
        </w:rPr>
        <w:t>Кла</w:t>
      </w:r>
      <w:r w:rsidR="000B5FBB" w:rsidRPr="005C155E">
        <w:rPr>
          <w:rFonts w:eastAsia="MS Mincho"/>
          <w:color w:val="000000" w:themeColor="text1"/>
          <w:sz w:val="28"/>
          <w:szCs w:val="28"/>
        </w:rPr>
        <w:t>с</w:t>
      </w:r>
      <w:proofErr w:type="spellEnd"/>
      <w:r w:rsidR="000B5FBB" w:rsidRPr="005C155E">
        <w:rPr>
          <w:rFonts w:eastAsia="MS Mincho"/>
          <w:color w:val="000000" w:themeColor="text1"/>
          <w:sz w:val="28"/>
          <w:szCs w:val="28"/>
        </w:rPr>
        <w:t xml:space="preserve"> </w:t>
      </w:r>
      <w:r w:rsidRPr="005C155E">
        <w:rPr>
          <w:rFonts w:eastAsia="MS Mincho"/>
          <w:color w:val="000000" w:themeColor="text1"/>
          <w:sz w:val="28"/>
          <w:szCs w:val="28"/>
          <w:lang w:val="uk-UA"/>
        </w:rPr>
        <w:t>відповідальності буді</w:t>
      </w:r>
      <w:proofErr w:type="gramStart"/>
      <w:r w:rsidRPr="005C155E">
        <w:rPr>
          <w:rFonts w:eastAsia="MS Mincho"/>
          <w:color w:val="000000" w:themeColor="text1"/>
          <w:sz w:val="28"/>
          <w:szCs w:val="28"/>
          <w:lang w:val="uk-UA"/>
        </w:rPr>
        <w:t>вл</w:t>
      </w:r>
      <w:proofErr w:type="gramEnd"/>
      <w:r w:rsidRPr="005C155E">
        <w:rPr>
          <w:rFonts w:eastAsia="MS Mincho"/>
          <w:color w:val="000000" w:themeColor="text1"/>
          <w:sz w:val="28"/>
          <w:szCs w:val="28"/>
          <w:lang w:val="uk-UA"/>
        </w:rPr>
        <w:t>і</w:t>
      </w:r>
      <w:r w:rsidR="000B5FBB" w:rsidRPr="005C155E">
        <w:rPr>
          <w:rFonts w:eastAsia="MS Mincho"/>
          <w:color w:val="000000" w:themeColor="text1"/>
          <w:sz w:val="28"/>
          <w:szCs w:val="28"/>
        </w:rPr>
        <w:t xml:space="preserve"> </w:t>
      </w:r>
      <w:r w:rsidR="00ED1127" w:rsidRPr="005C155E">
        <w:rPr>
          <w:rFonts w:eastAsia="MS Mincho"/>
          <w:color w:val="000000" w:themeColor="text1"/>
          <w:sz w:val="28"/>
          <w:szCs w:val="28"/>
        </w:rPr>
        <w:t>–</w:t>
      </w:r>
      <w:r w:rsidR="00D06ED9" w:rsidRPr="005C155E">
        <w:rPr>
          <w:rFonts w:eastAsia="MS Mincho"/>
          <w:color w:val="000000" w:themeColor="text1"/>
          <w:sz w:val="28"/>
          <w:szCs w:val="28"/>
          <w:lang w:val="uk-UA"/>
        </w:rPr>
        <w:t xml:space="preserve"> </w:t>
      </w:r>
      <w:r w:rsidR="00ED1127" w:rsidRPr="005C155E">
        <w:rPr>
          <w:rFonts w:eastAsia="MS Mincho"/>
          <w:color w:val="000000" w:themeColor="text1"/>
          <w:sz w:val="28"/>
          <w:szCs w:val="28"/>
          <w:lang w:val="uk-UA"/>
        </w:rPr>
        <w:t>СС2</w:t>
      </w:r>
      <w:r w:rsidR="000B5FBB" w:rsidRPr="005C155E">
        <w:rPr>
          <w:rFonts w:eastAsia="MS Mincho"/>
          <w:color w:val="000000" w:themeColor="text1"/>
          <w:sz w:val="28"/>
          <w:szCs w:val="28"/>
        </w:rPr>
        <w:t>.</w:t>
      </w:r>
    </w:p>
    <w:p w:rsidR="000B5FBB" w:rsidRPr="005C155E" w:rsidRDefault="000B5FBB" w:rsidP="00E745B3">
      <w:pPr>
        <w:spacing w:before="960" w:line="360" w:lineRule="auto"/>
        <w:ind w:right="204"/>
        <w:jc w:val="center"/>
        <w:rPr>
          <w:rFonts w:eastAsia="MS Mincho"/>
          <w:b/>
          <w:bCs/>
          <w:color w:val="000000" w:themeColor="text1"/>
          <w:sz w:val="28"/>
          <w:szCs w:val="28"/>
          <w:lang w:val="uk-UA"/>
        </w:rPr>
      </w:pPr>
      <w:r w:rsidRPr="005C155E">
        <w:rPr>
          <w:rFonts w:eastAsia="MS Mincho"/>
          <w:b/>
          <w:bCs/>
          <w:color w:val="000000" w:themeColor="text1"/>
          <w:sz w:val="28"/>
          <w:szCs w:val="28"/>
        </w:rPr>
        <w:lastRenderedPageBreak/>
        <w:t xml:space="preserve">1.4 </w:t>
      </w:r>
      <w:r w:rsidR="003E0AAF" w:rsidRPr="005C155E">
        <w:rPr>
          <w:rFonts w:eastAsia="MS Mincho"/>
          <w:b/>
          <w:bCs/>
          <w:color w:val="000000" w:themeColor="text1"/>
          <w:sz w:val="28"/>
          <w:szCs w:val="28"/>
          <w:lang w:val="uk-UA"/>
        </w:rPr>
        <w:t xml:space="preserve">Конструктивне </w:t>
      </w:r>
      <w:proofErr w:type="gramStart"/>
      <w:r w:rsidR="003E0AAF" w:rsidRPr="005C155E">
        <w:rPr>
          <w:rFonts w:eastAsia="MS Mincho"/>
          <w:b/>
          <w:bCs/>
          <w:color w:val="000000" w:themeColor="text1"/>
          <w:sz w:val="28"/>
          <w:szCs w:val="28"/>
          <w:lang w:val="uk-UA"/>
        </w:rPr>
        <w:t>р</w:t>
      </w:r>
      <w:proofErr w:type="gramEnd"/>
      <w:r w:rsidR="003E0AAF" w:rsidRPr="005C155E">
        <w:rPr>
          <w:rFonts w:eastAsia="MS Mincho"/>
          <w:b/>
          <w:bCs/>
          <w:color w:val="000000" w:themeColor="text1"/>
          <w:sz w:val="28"/>
          <w:szCs w:val="28"/>
          <w:lang w:val="uk-UA"/>
        </w:rPr>
        <w:t>ішення</w:t>
      </w:r>
    </w:p>
    <w:p w:rsidR="000B5FBB" w:rsidRPr="0099293A" w:rsidRDefault="003E0AAF" w:rsidP="00E745B3">
      <w:pPr>
        <w:spacing w:line="360" w:lineRule="auto"/>
        <w:ind w:right="22" w:firstLine="425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5C155E">
        <w:rPr>
          <w:color w:val="000000" w:themeColor="text1"/>
          <w:sz w:val="28"/>
          <w:szCs w:val="28"/>
          <w:lang w:val="uk-UA"/>
        </w:rPr>
        <w:t>Об’ємно</w:t>
      </w:r>
      <w:proofErr w:type="spellEnd"/>
      <w:r w:rsidRPr="005C155E">
        <w:rPr>
          <w:color w:val="000000" w:themeColor="text1"/>
          <w:sz w:val="28"/>
          <w:szCs w:val="28"/>
          <w:lang w:val="uk-UA"/>
        </w:rPr>
        <w:t>-планувальні рішення прийняті з урахуванням чинних санітарних і протипожежних норм</w:t>
      </w:r>
      <w:r w:rsidR="000B5FBB" w:rsidRPr="005C155E">
        <w:rPr>
          <w:color w:val="000000" w:themeColor="text1"/>
          <w:sz w:val="28"/>
          <w:szCs w:val="28"/>
          <w:lang w:val="uk-UA"/>
        </w:rPr>
        <w:t xml:space="preserve">. </w:t>
      </w:r>
      <w:r w:rsidRPr="005C155E">
        <w:rPr>
          <w:color w:val="000000" w:themeColor="text1"/>
          <w:sz w:val="28"/>
          <w:szCs w:val="28"/>
          <w:lang w:val="uk-UA"/>
        </w:rPr>
        <w:t xml:space="preserve">Конструктивні рішення і будівельні конструкції прийняті </w:t>
      </w:r>
      <w:r w:rsidR="0092098B" w:rsidRPr="005C155E">
        <w:rPr>
          <w:color w:val="000000" w:themeColor="text1"/>
          <w:sz w:val="28"/>
          <w:szCs w:val="28"/>
          <w:lang w:val="uk-UA"/>
        </w:rPr>
        <w:t>з</w:t>
      </w:r>
      <w:r w:rsidR="009010F7" w:rsidRPr="005C155E">
        <w:rPr>
          <w:color w:val="000000" w:themeColor="text1"/>
          <w:sz w:val="28"/>
          <w:szCs w:val="28"/>
          <w:lang w:val="uk-UA"/>
        </w:rPr>
        <w:t xml:space="preserve"> монолітного залізобетону</w:t>
      </w:r>
      <w:r w:rsidR="000B5FBB" w:rsidRPr="005C155E">
        <w:rPr>
          <w:color w:val="000000" w:themeColor="text1"/>
          <w:sz w:val="28"/>
          <w:szCs w:val="28"/>
          <w:lang w:val="uk-UA"/>
        </w:rPr>
        <w:t xml:space="preserve">. </w:t>
      </w:r>
      <w:r w:rsidR="00845C91" w:rsidRPr="005C155E">
        <w:rPr>
          <w:color w:val="000000" w:themeColor="text1"/>
          <w:sz w:val="28"/>
          <w:szCs w:val="28"/>
          <w:lang w:val="uk-UA"/>
        </w:rPr>
        <w:t>Будівлю запроектовано відповідно до</w:t>
      </w:r>
      <w:r w:rsidR="00ED1127" w:rsidRPr="005C155E">
        <w:rPr>
          <w:color w:val="000000" w:themeColor="text1"/>
          <w:sz w:val="28"/>
          <w:szCs w:val="28"/>
          <w:lang w:val="uk-UA"/>
        </w:rPr>
        <w:t xml:space="preserve"> </w:t>
      </w:r>
      <w:r w:rsidR="000B5FBB" w:rsidRPr="0099293A">
        <w:rPr>
          <w:color w:val="000000" w:themeColor="text1"/>
          <w:sz w:val="28"/>
          <w:szCs w:val="28"/>
          <w:lang w:val="uk-UA"/>
        </w:rPr>
        <w:t>ДБН Д.2.2-7-99 – «</w:t>
      </w:r>
      <w:r w:rsidR="00845C91" w:rsidRPr="005C155E">
        <w:rPr>
          <w:color w:val="000000" w:themeColor="text1"/>
          <w:sz w:val="28"/>
          <w:szCs w:val="28"/>
          <w:lang w:val="uk-UA"/>
        </w:rPr>
        <w:t>Бетонні та залізобетонні конструкції</w:t>
      </w:r>
      <w:r w:rsidR="000B5FBB" w:rsidRPr="0099293A">
        <w:rPr>
          <w:color w:val="000000" w:themeColor="text1"/>
          <w:sz w:val="28"/>
          <w:szCs w:val="28"/>
          <w:lang w:val="uk-UA"/>
        </w:rPr>
        <w:t>.»</w:t>
      </w:r>
    </w:p>
    <w:p w:rsidR="000B5FBB" w:rsidRPr="005C155E" w:rsidRDefault="00845C91" w:rsidP="00E745B3">
      <w:pPr>
        <w:spacing w:line="360" w:lineRule="auto"/>
        <w:ind w:firstLine="425"/>
        <w:jc w:val="both"/>
        <w:rPr>
          <w:iCs/>
          <w:color w:val="000000" w:themeColor="text1"/>
          <w:sz w:val="28"/>
          <w:szCs w:val="28"/>
        </w:rPr>
      </w:pPr>
      <w:r w:rsidRPr="005C155E">
        <w:rPr>
          <w:iCs/>
          <w:color w:val="000000" w:themeColor="text1"/>
          <w:sz w:val="28"/>
          <w:szCs w:val="28"/>
        </w:rPr>
        <w:t>Конструктивна</w:t>
      </w:r>
      <w:r w:rsidR="000B5FBB" w:rsidRPr="005C155E">
        <w:rPr>
          <w:iCs/>
          <w:color w:val="000000" w:themeColor="text1"/>
          <w:sz w:val="28"/>
          <w:szCs w:val="28"/>
        </w:rPr>
        <w:t xml:space="preserve"> схема – каркас.</w:t>
      </w:r>
      <w:r w:rsidR="00ED1127" w:rsidRPr="005C155E">
        <w:rPr>
          <w:iCs/>
          <w:color w:val="000000" w:themeColor="text1"/>
          <w:sz w:val="28"/>
          <w:szCs w:val="28"/>
        </w:rPr>
        <w:t xml:space="preserve"> </w:t>
      </w:r>
      <w:r w:rsidRPr="005C155E">
        <w:rPr>
          <w:iCs/>
          <w:color w:val="000000" w:themeColor="text1"/>
          <w:sz w:val="28"/>
          <w:szCs w:val="28"/>
          <w:lang w:val="uk-UA"/>
        </w:rPr>
        <w:t>Навантаження на фундамент передають колони</w:t>
      </w:r>
      <w:r w:rsidR="000B5FBB" w:rsidRPr="005C155E">
        <w:rPr>
          <w:iCs/>
          <w:color w:val="000000" w:themeColor="text1"/>
          <w:sz w:val="28"/>
          <w:szCs w:val="28"/>
        </w:rPr>
        <w:t>.</w:t>
      </w:r>
    </w:p>
    <w:p w:rsidR="000B5FBB" w:rsidRPr="005C155E" w:rsidRDefault="000B5FBB" w:rsidP="00E745B3">
      <w:pPr>
        <w:spacing w:line="360" w:lineRule="auto"/>
        <w:ind w:firstLine="425"/>
        <w:jc w:val="both"/>
        <w:rPr>
          <w:iCs/>
          <w:color w:val="000000" w:themeColor="text1"/>
          <w:sz w:val="28"/>
          <w:szCs w:val="28"/>
        </w:rPr>
      </w:pPr>
      <w:r w:rsidRPr="005C155E">
        <w:rPr>
          <w:iCs/>
          <w:color w:val="000000" w:themeColor="text1"/>
          <w:sz w:val="28"/>
          <w:szCs w:val="28"/>
        </w:rPr>
        <w:t xml:space="preserve">Фундамент – </w:t>
      </w:r>
      <w:r w:rsidR="00205258" w:rsidRPr="005C155E">
        <w:rPr>
          <w:iCs/>
          <w:color w:val="000000" w:themeColor="text1"/>
          <w:sz w:val="28"/>
          <w:szCs w:val="28"/>
          <w:lang w:val="uk-UA"/>
        </w:rPr>
        <w:t xml:space="preserve">стовбчастий, з глибиною залягання від </w:t>
      </w:r>
      <w:proofErr w:type="gramStart"/>
      <w:r w:rsidR="00205258" w:rsidRPr="005C155E">
        <w:rPr>
          <w:iCs/>
          <w:color w:val="000000" w:themeColor="text1"/>
          <w:sz w:val="28"/>
          <w:szCs w:val="28"/>
          <w:lang w:val="uk-UA"/>
        </w:rPr>
        <w:t>р</w:t>
      </w:r>
      <w:proofErr w:type="gramEnd"/>
      <w:r w:rsidR="00205258" w:rsidRPr="005C155E">
        <w:rPr>
          <w:iCs/>
          <w:color w:val="000000" w:themeColor="text1"/>
          <w:sz w:val="28"/>
          <w:szCs w:val="28"/>
          <w:lang w:val="uk-UA"/>
        </w:rPr>
        <w:t xml:space="preserve">івня </w:t>
      </w:r>
      <w:r w:rsidR="0092098B" w:rsidRPr="005C155E">
        <w:rPr>
          <w:iCs/>
          <w:color w:val="000000" w:themeColor="text1"/>
          <w:sz w:val="28"/>
          <w:szCs w:val="28"/>
          <w:lang w:val="uk-UA"/>
        </w:rPr>
        <w:t>землі</w:t>
      </w:r>
      <w:r w:rsidRPr="005C155E">
        <w:rPr>
          <w:iCs/>
          <w:color w:val="000000" w:themeColor="text1"/>
          <w:sz w:val="28"/>
          <w:szCs w:val="28"/>
        </w:rPr>
        <w:t xml:space="preserve"> </w:t>
      </w:r>
      <w:r w:rsidR="00ED1127" w:rsidRPr="005C155E">
        <w:rPr>
          <w:iCs/>
          <w:color w:val="000000" w:themeColor="text1"/>
          <w:sz w:val="28"/>
          <w:szCs w:val="28"/>
        </w:rPr>
        <w:t xml:space="preserve"> </w:t>
      </w:r>
      <w:r w:rsidR="0092098B" w:rsidRPr="005C155E">
        <w:rPr>
          <w:iCs/>
          <w:color w:val="000000" w:themeColor="text1"/>
          <w:sz w:val="28"/>
          <w:szCs w:val="28"/>
          <w:lang w:val="uk-UA"/>
        </w:rPr>
        <w:t>10</w:t>
      </w:r>
      <w:r w:rsidRPr="005C155E">
        <w:rPr>
          <w:iCs/>
          <w:color w:val="000000" w:themeColor="text1"/>
          <w:sz w:val="28"/>
          <w:szCs w:val="28"/>
        </w:rPr>
        <w:t>00 мм.</w:t>
      </w:r>
    </w:p>
    <w:p w:rsidR="000B5FBB" w:rsidRPr="005C155E" w:rsidRDefault="00205258" w:rsidP="00E745B3">
      <w:pPr>
        <w:spacing w:line="360" w:lineRule="auto"/>
        <w:ind w:firstLine="425"/>
        <w:jc w:val="both"/>
        <w:rPr>
          <w:iCs/>
          <w:color w:val="000000" w:themeColor="text1"/>
          <w:sz w:val="28"/>
          <w:szCs w:val="28"/>
        </w:rPr>
      </w:pPr>
      <w:r w:rsidRPr="005C155E">
        <w:rPr>
          <w:iCs/>
          <w:color w:val="000000" w:themeColor="text1"/>
          <w:sz w:val="28"/>
          <w:szCs w:val="28"/>
          <w:lang w:val="uk-UA"/>
        </w:rPr>
        <w:t xml:space="preserve">Огороджувальні стіни </w:t>
      </w:r>
      <w:r w:rsidR="00ED1127" w:rsidRPr="005C155E">
        <w:rPr>
          <w:iCs/>
          <w:color w:val="000000" w:themeColor="text1"/>
          <w:sz w:val="28"/>
          <w:szCs w:val="28"/>
          <w:lang w:val="uk-UA"/>
        </w:rPr>
        <w:t xml:space="preserve">з газобетону </w:t>
      </w:r>
      <w:r w:rsidRPr="005C155E">
        <w:rPr>
          <w:iCs/>
          <w:color w:val="000000" w:themeColor="text1"/>
          <w:sz w:val="28"/>
          <w:szCs w:val="28"/>
          <w:lang w:val="uk-UA"/>
        </w:rPr>
        <w:t>товщиною</w:t>
      </w:r>
      <w:r w:rsidR="000B5FBB" w:rsidRPr="005C155E">
        <w:rPr>
          <w:iCs/>
          <w:color w:val="000000" w:themeColor="text1"/>
          <w:sz w:val="28"/>
          <w:szCs w:val="28"/>
        </w:rPr>
        <w:t xml:space="preserve"> 300 мм</w:t>
      </w:r>
      <w:r w:rsidR="00ED1127" w:rsidRPr="005C155E">
        <w:rPr>
          <w:iCs/>
          <w:color w:val="000000" w:themeColor="text1"/>
          <w:sz w:val="28"/>
          <w:szCs w:val="28"/>
        </w:rPr>
        <w:t>,</w:t>
      </w:r>
      <w:r w:rsidR="000B5FBB" w:rsidRPr="005C155E">
        <w:rPr>
          <w:iCs/>
          <w:color w:val="000000" w:themeColor="text1"/>
          <w:sz w:val="28"/>
          <w:szCs w:val="28"/>
        </w:rPr>
        <w:t xml:space="preserve"> </w:t>
      </w:r>
      <w:r w:rsidR="00ED1127" w:rsidRPr="005C155E">
        <w:rPr>
          <w:iCs/>
          <w:color w:val="000000" w:themeColor="text1"/>
          <w:sz w:val="28"/>
          <w:szCs w:val="28"/>
        </w:rPr>
        <w:t xml:space="preserve">марка </w:t>
      </w:r>
      <w:r w:rsidR="0092098B" w:rsidRPr="005C155E">
        <w:rPr>
          <w:iCs/>
          <w:color w:val="000000" w:themeColor="text1"/>
          <w:sz w:val="28"/>
          <w:szCs w:val="28"/>
          <w:lang w:val="en-US"/>
        </w:rPr>
        <w:t>D</w:t>
      </w:r>
      <w:r w:rsidR="0092098B" w:rsidRPr="005C155E">
        <w:rPr>
          <w:iCs/>
          <w:color w:val="000000" w:themeColor="text1"/>
          <w:sz w:val="28"/>
          <w:szCs w:val="28"/>
        </w:rPr>
        <w:t>400</w:t>
      </w:r>
      <w:r w:rsidR="00ED1127" w:rsidRPr="005C155E">
        <w:rPr>
          <w:iCs/>
          <w:color w:val="000000" w:themeColor="text1"/>
          <w:sz w:val="28"/>
          <w:szCs w:val="28"/>
        </w:rPr>
        <w:t>…</w:t>
      </w:r>
      <w:r w:rsidR="000B5FBB" w:rsidRPr="005C155E">
        <w:rPr>
          <w:iCs/>
          <w:color w:val="000000" w:themeColor="text1"/>
          <w:sz w:val="28"/>
          <w:szCs w:val="28"/>
        </w:rPr>
        <w:t>.</w:t>
      </w:r>
    </w:p>
    <w:p w:rsidR="000B5FBB" w:rsidRPr="005C155E" w:rsidRDefault="00205258" w:rsidP="00E745B3">
      <w:pPr>
        <w:spacing w:line="360" w:lineRule="auto"/>
        <w:ind w:firstLine="425"/>
        <w:jc w:val="both"/>
        <w:rPr>
          <w:iCs/>
          <w:color w:val="000000" w:themeColor="text1"/>
          <w:sz w:val="28"/>
          <w:szCs w:val="28"/>
        </w:rPr>
      </w:pPr>
      <w:r w:rsidRPr="005C155E">
        <w:rPr>
          <w:iCs/>
          <w:color w:val="000000" w:themeColor="text1"/>
          <w:sz w:val="28"/>
          <w:szCs w:val="28"/>
        </w:rPr>
        <w:t xml:space="preserve">Перегородки </w:t>
      </w:r>
      <w:r w:rsidR="000B5FBB" w:rsidRPr="005C155E">
        <w:rPr>
          <w:iCs/>
          <w:color w:val="000000" w:themeColor="text1"/>
          <w:sz w:val="28"/>
          <w:szCs w:val="28"/>
        </w:rPr>
        <w:t xml:space="preserve">з </w:t>
      </w:r>
      <w:r w:rsidRPr="005C155E">
        <w:rPr>
          <w:iCs/>
          <w:color w:val="000000" w:themeColor="text1"/>
          <w:sz w:val="28"/>
          <w:szCs w:val="28"/>
        </w:rPr>
        <w:t>г</w:t>
      </w:r>
      <w:r w:rsidRPr="005C155E">
        <w:rPr>
          <w:iCs/>
          <w:color w:val="000000" w:themeColor="text1"/>
          <w:sz w:val="28"/>
          <w:szCs w:val="28"/>
          <w:lang w:val="uk-UA"/>
        </w:rPr>
        <w:t>і</w:t>
      </w:r>
      <w:proofErr w:type="spellStart"/>
      <w:r w:rsidRPr="005C155E">
        <w:rPr>
          <w:iCs/>
          <w:color w:val="000000" w:themeColor="text1"/>
          <w:sz w:val="28"/>
          <w:szCs w:val="28"/>
        </w:rPr>
        <w:t>псокартон</w:t>
      </w:r>
      <w:proofErr w:type="spellEnd"/>
      <w:r w:rsidRPr="005C155E">
        <w:rPr>
          <w:iCs/>
          <w:color w:val="000000" w:themeColor="text1"/>
          <w:sz w:val="28"/>
          <w:szCs w:val="28"/>
          <w:lang w:val="uk-UA"/>
        </w:rPr>
        <w:t>у</w:t>
      </w:r>
      <w:r w:rsidR="000B5FBB" w:rsidRPr="005C155E">
        <w:rPr>
          <w:iCs/>
          <w:color w:val="000000" w:themeColor="text1"/>
          <w:sz w:val="28"/>
          <w:szCs w:val="28"/>
        </w:rPr>
        <w:t xml:space="preserve"> 1</w:t>
      </w:r>
      <w:r w:rsidR="00423CBB" w:rsidRPr="005C155E">
        <w:rPr>
          <w:iCs/>
          <w:color w:val="000000" w:themeColor="text1"/>
          <w:sz w:val="28"/>
          <w:szCs w:val="28"/>
        </w:rPr>
        <w:t>0</w:t>
      </w:r>
      <w:r w:rsidR="000B5FBB" w:rsidRPr="005C155E">
        <w:rPr>
          <w:iCs/>
          <w:color w:val="000000" w:themeColor="text1"/>
          <w:sz w:val="28"/>
          <w:szCs w:val="28"/>
        </w:rPr>
        <w:t>0 мм</w:t>
      </w:r>
      <w:r w:rsidR="0092098B" w:rsidRPr="005C155E">
        <w:rPr>
          <w:iCs/>
          <w:color w:val="000000" w:themeColor="text1"/>
          <w:sz w:val="28"/>
          <w:szCs w:val="28"/>
          <w:lang w:val="uk-UA"/>
        </w:rPr>
        <w:t xml:space="preserve"> та 200 з газобетону мм</w:t>
      </w:r>
      <w:r w:rsidR="000B5FBB" w:rsidRPr="005C155E">
        <w:rPr>
          <w:iCs/>
          <w:color w:val="000000" w:themeColor="text1"/>
          <w:sz w:val="28"/>
          <w:szCs w:val="28"/>
        </w:rPr>
        <w:t>.</w:t>
      </w:r>
      <w:r w:rsidR="00ED1127" w:rsidRPr="005C155E">
        <w:rPr>
          <w:iCs/>
          <w:color w:val="000000" w:themeColor="text1"/>
          <w:sz w:val="28"/>
          <w:szCs w:val="28"/>
        </w:rPr>
        <w:t xml:space="preserve"> </w:t>
      </w:r>
    </w:p>
    <w:p w:rsidR="000B5FBB" w:rsidRPr="005C155E" w:rsidRDefault="00205258" w:rsidP="00E745B3">
      <w:pPr>
        <w:spacing w:line="360" w:lineRule="auto"/>
        <w:ind w:firstLine="425"/>
        <w:jc w:val="both"/>
        <w:rPr>
          <w:iCs/>
          <w:color w:val="000000" w:themeColor="text1"/>
          <w:sz w:val="28"/>
          <w:szCs w:val="28"/>
        </w:rPr>
      </w:pPr>
      <w:proofErr w:type="spellStart"/>
      <w:r w:rsidRPr="005C155E">
        <w:rPr>
          <w:iCs/>
          <w:color w:val="000000" w:themeColor="text1"/>
          <w:sz w:val="28"/>
          <w:szCs w:val="28"/>
        </w:rPr>
        <w:t>Перем</w:t>
      </w:r>
      <w:r w:rsidRPr="005C155E">
        <w:rPr>
          <w:iCs/>
          <w:color w:val="000000" w:themeColor="text1"/>
          <w:sz w:val="28"/>
          <w:szCs w:val="28"/>
          <w:lang w:val="uk-UA"/>
        </w:rPr>
        <w:t>ички</w:t>
      </w:r>
      <w:proofErr w:type="spellEnd"/>
      <w:r w:rsidR="00ED1127" w:rsidRPr="005C155E">
        <w:rPr>
          <w:iCs/>
          <w:color w:val="000000" w:themeColor="text1"/>
          <w:sz w:val="28"/>
          <w:szCs w:val="28"/>
          <w:lang w:val="uk-UA"/>
        </w:rPr>
        <w:t xml:space="preserve"> </w:t>
      </w:r>
      <w:r w:rsidRPr="005C155E">
        <w:rPr>
          <w:iCs/>
          <w:color w:val="000000" w:themeColor="text1"/>
          <w:sz w:val="28"/>
          <w:szCs w:val="28"/>
          <w:lang w:val="uk-UA"/>
        </w:rPr>
        <w:t>виконані з монолітного залізобетону і встановлюються в двер</w:t>
      </w:r>
      <w:r w:rsidR="00471AE4" w:rsidRPr="005C155E">
        <w:rPr>
          <w:iCs/>
          <w:color w:val="000000" w:themeColor="text1"/>
          <w:sz w:val="28"/>
          <w:szCs w:val="28"/>
          <w:lang w:val="uk-UA"/>
        </w:rPr>
        <w:t>н</w:t>
      </w:r>
      <w:r w:rsidRPr="005C155E">
        <w:rPr>
          <w:iCs/>
          <w:color w:val="000000" w:themeColor="text1"/>
          <w:sz w:val="28"/>
          <w:szCs w:val="28"/>
          <w:lang w:val="uk-UA"/>
        </w:rPr>
        <w:t>і та віконні прорізи</w:t>
      </w:r>
      <w:r w:rsidR="000B5FBB" w:rsidRPr="005C155E">
        <w:rPr>
          <w:iCs/>
          <w:color w:val="000000" w:themeColor="text1"/>
          <w:sz w:val="28"/>
          <w:szCs w:val="28"/>
        </w:rPr>
        <w:t>.</w:t>
      </w:r>
    </w:p>
    <w:p w:rsidR="000B5FBB" w:rsidRPr="005C155E" w:rsidRDefault="000B5FBB" w:rsidP="00E745B3">
      <w:pPr>
        <w:spacing w:line="360" w:lineRule="auto"/>
        <w:ind w:firstLine="425"/>
        <w:jc w:val="both"/>
        <w:rPr>
          <w:iCs/>
          <w:color w:val="000000" w:themeColor="text1"/>
          <w:sz w:val="28"/>
          <w:szCs w:val="28"/>
        </w:rPr>
      </w:pPr>
      <w:proofErr w:type="spellStart"/>
      <w:r w:rsidRPr="005C155E">
        <w:rPr>
          <w:iCs/>
          <w:color w:val="000000" w:themeColor="text1"/>
          <w:sz w:val="28"/>
          <w:szCs w:val="28"/>
        </w:rPr>
        <w:t>Перекр</w:t>
      </w:r>
      <w:r w:rsidR="00205258" w:rsidRPr="005C155E">
        <w:rPr>
          <w:iCs/>
          <w:color w:val="000000" w:themeColor="text1"/>
          <w:sz w:val="28"/>
          <w:szCs w:val="28"/>
          <w:lang w:val="uk-UA"/>
        </w:rPr>
        <w:t>иття</w:t>
      </w:r>
      <w:proofErr w:type="spellEnd"/>
      <w:r w:rsidRPr="005C155E">
        <w:rPr>
          <w:iCs/>
          <w:color w:val="000000" w:themeColor="text1"/>
          <w:sz w:val="28"/>
          <w:szCs w:val="28"/>
        </w:rPr>
        <w:t xml:space="preserve"> – </w:t>
      </w:r>
      <w:r w:rsidR="00205258" w:rsidRPr="005C155E">
        <w:rPr>
          <w:iCs/>
          <w:color w:val="000000" w:themeColor="text1"/>
          <w:sz w:val="28"/>
          <w:szCs w:val="28"/>
          <w:lang w:val="uk-UA"/>
        </w:rPr>
        <w:t>монолітне із залізобетону</w:t>
      </w:r>
      <w:r w:rsidR="00471AE4" w:rsidRPr="005C155E">
        <w:rPr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71AE4" w:rsidRPr="005C155E">
        <w:rPr>
          <w:iCs/>
          <w:color w:val="000000" w:themeColor="text1"/>
          <w:sz w:val="28"/>
          <w:szCs w:val="28"/>
          <w:lang w:val="uk-UA"/>
        </w:rPr>
        <w:t>толщиной</w:t>
      </w:r>
      <w:proofErr w:type="spellEnd"/>
      <w:r w:rsidR="00471AE4" w:rsidRPr="005C155E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92098B" w:rsidRPr="005C155E">
        <w:rPr>
          <w:iCs/>
          <w:color w:val="000000" w:themeColor="text1"/>
          <w:sz w:val="28"/>
          <w:szCs w:val="28"/>
          <w:lang w:val="uk-UA"/>
        </w:rPr>
        <w:t>220</w:t>
      </w:r>
      <w:r w:rsidR="00471AE4" w:rsidRPr="005C155E">
        <w:rPr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71AE4" w:rsidRPr="005C155E">
        <w:rPr>
          <w:iCs/>
          <w:color w:val="000000" w:themeColor="text1"/>
          <w:sz w:val="28"/>
          <w:szCs w:val="28"/>
          <w:lang w:val="uk-UA"/>
        </w:rPr>
        <w:t>мм</w:t>
      </w:r>
      <w:proofErr w:type="gramStart"/>
      <w:r w:rsidR="00471AE4" w:rsidRPr="005C155E">
        <w:rPr>
          <w:iCs/>
          <w:color w:val="000000" w:themeColor="text1"/>
          <w:sz w:val="28"/>
          <w:szCs w:val="28"/>
          <w:lang w:val="uk-UA"/>
        </w:rPr>
        <w:t>,к</w:t>
      </w:r>
      <w:proofErr w:type="gramEnd"/>
      <w:r w:rsidR="00471AE4" w:rsidRPr="005C155E">
        <w:rPr>
          <w:iCs/>
          <w:color w:val="000000" w:themeColor="text1"/>
          <w:sz w:val="28"/>
          <w:szCs w:val="28"/>
          <w:lang w:val="uk-UA"/>
        </w:rPr>
        <w:t>ласса</w:t>
      </w:r>
      <w:proofErr w:type="spellEnd"/>
      <w:r w:rsidR="00471AE4" w:rsidRPr="005C155E">
        <w:rPr>
          <w:iCs/>
          <w:color w:val="000000" w:themeColor="text1"/>
          <w:sz w:val="28"/>
          <w:szCs w:val="28"/>
          <w:lang w:val="uk-UA"/>
        </w:rPr>
        <w:t xml:space="preserve"> по </w:t>
      </w:r>
      <w:proofErr w:type="spellStart"/>
      <w:r w:rsidR="00471AE4" w:rsidRPr="005C155E">
        <w:rPr>
          <w:iCs/>
          <w:color w:val="000000" w:themeColor="text1"/>
          <w:sz w:val="28"/>
          <w:szCs w:val="28"/>
          <w:lang w:val="uk-UA"/>
        </w:rPr>
        <w:t>просности</w:t>
      </w:r>
      <w:proofErr w:type="spellEnd"/>
      <w:r w:rsidR="00471AE4" w:rsidRPr="005C155E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92098B" w:rsidRPr="005C155E">
        <w:rPr>
          <w:color w:val="000000" w:themeColor="text1"/>
          <w:sz w:val="28"/>
          <w:szCs w:val="28"/>
        </w:rPr>
        <w:t>С15</w:t>
      </w:r>
      <w:r w:rsidR="00471AE4" w:rsidRPr="005C155E">
        <w:rPr>
          <w:color w:val="000000" w:themeColor="text1"/>
          <w:sz w:val="28"/>
          <w:szCs w:val="28"/>
        </w:rPr>
        <w:t>/</w:t>
      </w:r>
      <w:r w:rsidR="0092098B" w:rsidRPr="005C155E">
        <w:rPr>
          <w:color w:val="000000" w:themeColor="text1"/>
          <w:sz w:val="28"/>
          <w:szCs w:val="28"/>
        </w:rPr>
        <w:t>25</w:t>
      </w:r>
      <w:r w:rsidRPr="005C155E">
        <w:rPr>
          <w:iCs/>
          <w:color w:val="000000" w:themeColor="text1"/>
          <w:sz w:val="28"/>
          <w:szCs w:val="28"/>
        </w:rPr>
        <w:t>.</w:t>
      </w:r>
    </w:p>
    <w:p w:rsidR="000B5FBB" w:rsidRPr="005C155E" w:rsidRDefault="00D9677A" w:rsidP="00E745B3">
      <w:pPr>
        <w:spacing w:line="360" w:lineRule="auto"/>
        <w:ind w:firstLine="425"/>
        <w:jc w:val="both"/>
        <w:rPr>
          <w:iCs/>
          <w:color w:val="000000" w:themeColor="text1"/>
          <w:sz w:val="28"/>
          <w:szCs w:val="28"/>
          <w:lang w:val="uk-UA"/>
        </w:rPr>
      </w:pPr>
      <w:r w:rsidRPr="005C155E">
        <w:rPr>
          <w:iCs/>
          <w:color w:val="000000" w:themeColor="text1"/>
          <w:sz w:val="28"/>
          <w:szCs w:val="28"/>
          <w:lang w:val="uk-UA"/>
        </w:rPr>
        <w:t xml:space="preserve">Дах виготовлений з плоскою покрівлею без горища </w:t>
      </w:r>
      <w:r w:rsidR="0092098B" w:rsidRPr="005C155E">
        <w:rPr>
          <w:iCs/>
          <w:color w:val="000000" w:themeColor="text1"/>
          <w:sz w:val="28"/>
          <w:szCs w:val="28"/>
          <w:lang w:val="uk-UA"/>
        </w:rPr>
        <w:t xml:space="preserve">суміщеної </w:t>
      </w:r>
      <w:proofErr w:type="spellStart"/>
      <w:r w:rsidR="0092098B" w:rsidRPr="005C155E">
        <w:rPr>
          <w:iCs/>
          <w:color w:val="000000" w:themeColor="text1"/>
          <w:sz w:val="28"/>
          <w:szCs w:val="28"/>
          <w:lang w:val="uk-UA"/>
        </w:rPr>
        <w:t>коснтрукціі</w:t>
      </w:r>
      <w:proofErr w:type="spellEnd"/>
      <w:r w:rsidR="0092098B" w:rsidRPr="005C155E">
        <w:rPr>
          <w:iCs/>
          <w:color w:val="000000" w:themeColor="text1"/>
          <w:sz w:val="28"/>
          <w:szCs w:val="28"/>
          <w:lang w:val="uk-UA"/>
        </w:rPr>
        <w:t xml:space="preserve"> </w:t>
      </w:r>
    </w:p>
    <w:p w:rsidR="00471AE4" w:rsidRPr="005C155E" w:rsidRDefault="00DF2D0A" w:rsidP="00471AE4">
      <w:pPr>
        <w:spacing w:line="360" w:lineRule="auto"/>
        <w:ind w:firstLine="425"/>
        <w:jc w:val="both"/>
        <w:rPr>
          <w:iCs/>
          <w:color w:val="000000" w:themeColor="text1"/>
          <w:sz w:val="28"/>
          <w:szCs w:val="28"/>
          <w:lang w:val="uk-UA"/>
        </w:rPr>
      </w:pPr>
      <w:r w:rsidRPr="005C155E">
        <w:rPr>
          <w:iCs/>
          <w:color w:val="000000" w:themeColor="text1"/>
          <w:sz w:val="28"/>
          <w:szCs w:val="28"/>
          <w:lang w:val="uk-UA"/>
        </w:rPr>
        <w:t xml:space="preserve">Дах </w:t>
      </w:r>
      <w:r w:rsidR="00471AE4" w:rsidRPr="005C155E">
        <w:rPr>
          <w:iCs/>
          <w:color w:val="000000" w:themeColor="text1"/>
          <w:sz w:val="28"/>
          <w:szCs w:val="28"/>
          <w:lang w:val="uk-UA"/>
        </w:rPr>
        <w:t>виконаний</w:t>
      </w:r>
      <w:r w:rsidRPr="005C155E">
        <w:rPr>
          <w:iCs/>
          <w:color w:val="000000" w:themeColor="text1"/>
          <w:sz w:val="28"/>
          <w:szCs w:val="28"/>
          <w:lang w:val="uk-UA"/>
        </w:rPr>
        <w:t xml:space="preserve"> монолітною плитою, з гідроізоляцією з </w:t>
      </w:r>
      <w:proofErr w:type="spellStart"/>
      <w:r w:rsidRPr="005C155E">
        <w:rPr>
          <w:iCs/>
          <w:color w:val="000000" w:themeColor="text1"/>
          <w:sz w:val="28"/>
          <w:szCs w:val="28"/>
          <w:lang w:val="uk-UA"/>
        </w:rPr>
        <w:t>руберо</w:t>
      </w:r>
      <w:r w:rsidR="00471AE4" w:rsidRPr="005C155E">
        <w:rPr>
          <w:iCs/>
          <w:color w:val="000000" w:themeColor="text1"/>
          <w:sz w:val="28"/>
          <w:szCs w:val="28"/>
          <w:lang w:val="uk-UA"/>
        </w:rPr>
        <w:t>ї</w:t>
      </w:r>
      <w:r w:rsidRPr="005C155E">
        <w:rPr>
          <w:iCs/>
          <w:color w:val="000000" w:themeColor="text1"/>
          <w:sz w:val="28"/>
          <w:szCs w:val="28"/>
          <w:lang w:val="uk-UA"/>
        </w:rPr>
        <w:t>ду</w:t>
      </w:r>
      <w:proofErr w:type="spellEnd"/>
      <w:r w:rsidRPr="005C155E">
        <w:rPr>
          <w:iCs/>
          <w:color w:val="000000" w:themeColor="text1"/>
          <w:sz w:val="28"/>
          <w:szCs w:val="28"/>
          <w:lang w:val="uk-UA"/>
        </w:rPr>
        <w:t xml:space="preserve"> на бітумн</w:t>
      </w:r>
      <w:r w:rsidR="00471AE4" w:rsidRPr="005C155E">
        <w:rPr>
          <w:iCs/>
          <w:color w:val="000000" w:themeColor="text1"/>
          <w:sz w:val="28"/>
          <w:szCs w:val="28"/>
          <w:lang w:val="uk-UA"/>
        </w:rPr>
        <w:t>ій</w:t>
      </w:r>
      <w:r w:rsidRPr="005C155E">
        <w:rPr>
          <w:iCs/>
          <w:color w:val="000000" w:themeColor="text1"/>
          <w:sz w:val="28"/>
          <w:szCs w:val="28"/>
          <w:lang w:val="uk-UA"/>
        </w:rPr>
        <w:t xml:space="preserve"> мастиці.</w:t>
      </w:r>
      <w:r w:rsidR="00471AE4" w:rsidRPr="005C155E">
        <w:rPr>
          <w:iCs/>
          <w:color w:val="000000" w:themeColor="text1"/>
          <w:sz w:val="28"/>
          <w:szCs w:val="28"/>
          <w:lang w:val="uk-UA"/>
        </w:rPr>
        <w:t xml:space="preserve"> </w:t>
      </w:r>
    </w:p>
    <w:p w:rsidR="00471AE4" w:rsidRPr="005C155E" w:rsidRDefault="00DF2D0A" w:rsidP="00471AE4">
      <w:pPr>
        <w:spacing w:line="360" w:lineRule="auto"/>
        <w:ind w:firstLine="425"/>
        <w:jc w:val="both"/>
        <w:rPr>
          <w:iCs/>
          <w:color w:val="000000" w:themeColor="text1"/>
          <w:sz w:val="28"/>
          <w:szCs w:val="28"/>
          <w:lang w:val="uk-UA"/>
        </w:rPr>
      </w:pPr>
      <w:r w:rsidRPr="005C155E">
        <w:rPr>
          <w:iCs/>
          <w:color w:val="000000" w:themeColor="text1"/>
          <w:sz w:val="28"/>
          <w:szCs w:val="28"/>
          <w:lang w:val="uk-UA"/>
        </w:rPr>
        <w:t xml:space="preserve">Розміри вікон підібрані відповідно до інсоляції. </w:t>
      </w:r>
      <w:proofErr w:type="spellStart"/>
      <w:r w:rsidRPr="005C155E">
        <w:rPr>
          <w:iCs/>
          <w:color w:val="000000" w:themeColor="text1"/>
          <w:sz w:val="28"/>
          <w:szCs w:val="28"/>
        </w:rPr>
        <w:t>Віконним</w:t>
      </w:r>
      <w:proofErr w:type="spellEnd"/>
      <w:r w:rsidRPr="005C155E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iCs/>
          <w:color w:val="000000" w:themeColor="text1"/>
          <w:sz w:val="28"/>
          <w:szCs w:val="28"/>
        </w:rPr>
        <w:t>матеріалом</w:t>
      </w:r>
      <w:proofErr w:type="spellEnd"/>
      <w:r w:rsidRPr="005C155E">
        <w:rPr>
          <w:iCs/>
          <w:color w:val="000000" w:themeColor="text1"/>
          <w:sz w:val="28"/>
          <w:szCs w:val="28"/>
        </w:rPr>
        <w:t xml:space="preserve"> є </w:t>
      </w:r>
      <w:proofErr w:type="spellStart"/>
      <w:r w:rsidRPr="005C155E">
        <w:rPr>
          <w:iCs/>
          <w:color w:val="000000" w:themeColor="text1"/>
          <w:sz w:val="28"/>
          <w:szCs w:val="28"/>
        </w:rPr>
        <w:t>металопластиковий</w:t>
      </w:r>
      <w:proofErr w:type="spellEnd"/>
      <w:r w:rsidRPr="005C155E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iCs/>
          <w:color w:val="000000" w:themeColor="text1"/>
          <w:sz w:val="28"/>
          <w:szCs w:val="28"/>
        </w:rPr>
        <w:t>віконний</w:t>
      </w:r>
      <w:proofErr w:type="spellEnd"/>
      <w:r w:rsidRPr="005C155E">
        <w:rPr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C155E">
        <w:rPr>
          <w:iCs/>
          <w:color w:val="000000" w:themeColor="text1"/>
          <w:sz w:val="28"/>
          <w:szCs w:val="28"/>
        </w:rPr>
        <w:t>проф</w:t>
      </w:r>
      <w:proofErr w:type="gramEnd"/>
      <w:r w:rsidRPr="005C155E">
        <w:rPr>
          <w:iCs/>
          <w:color w:val="000000" w:themeColor="text1"/>
          <w:sz w:val="28"/>
          <w:szCs w:val="28"/>
        </w:rPr>
        <w:t>іль</w:t>
      </w:r>
      <w:proofErr w:type="spellEnd"/>
      <w:r w:rsidRPr="005C155E">
        <w:rPr>
          <w:iCs/>
          <w:color w:val="000000" w:themeColor="text1"/>
          <w:sz w:val="28"/>
          <w:szCs w:val="28"/>
        </w:rPr>
        <w:t xml:space="preserve">. </w:t>
      </w:r>
      <w:proofErr w:type="spellStart"/>
      <w:r w:rsidRPr="005C155E">
        <w:rPr>
          <w:iCs/>
          <w:color w:val="000000" w:themeColor="text1"/>
          <w:sz w:val="28"/>
          <w:szCs w:val="28"/>
        </w:rPr>
        <w:t>Скління</w:t>
      </w:r>
      <w:proofErr w:type="spellEnd"/>
      <w:r w:rsidRPr="005C155E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iCs/>
          <w:color w:val="000000" w:themeColor="text1"/>
          <w:sz w:val="28"/>
          <w:szCs w:val="28"/>
        </w:rPr>
        <w:t>виконане</w:t>
      </w:r>
      <w:proofErr w:type="spellEnd"/>
      <w:r w:rsidRPr="005C155E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iCs/>
          <w:color w:val="000000" w:themeColor="text1"/>
          <w:sz w:val="28"/>
          <w:szCs w:val="28"/>
        </w:rPr>
        <w:t>склопакетами</w:t>
      </w:r>
      <w:proofErr w:type="spellEnd"/>
      <w:r w:rsidRPr="005C155E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5C155E">
        <w:rPr>
          <w:iCs/>
          <w:color w:val="000000" w:themeColor="text1"/>
          <w:sz w:val="28"/>
          <w:szCs w:val="28"/>
        </w:rPr>
        <w:t>які</w:t>
      </w:r>
      <w:proofErr w:type="spellEnd"/>
      <w:r w:rsidRPr="005C155E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iCs/>
          <w:color w:val="000000" w:themeColor="text1"/>
          <w:sz w:val="28"/>
          <w:szCs w:val="28"/>
        </w:rPr>
        <w:t>склеєні</w:t>
      </w:r>
      <w:proofErr w:type="spellEnd"/>
      <w:r w:rsidRPr="005C155E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iCs/>
          <w:color w:val="000000" w:themeColor="text1"/>
          <w:sz w:val="28"/>
          <w:szCs w:val="28"/>
        </w:rPr>
        <w:t>між</w:t>
      </w:r>
      <w:proofErr w:type="spellEnd"/>
      <w:r w:rsidRPr="005C155E">
        <w:rPr>
          <w:iCs/>
          <w:color w:val="000000" w:themeColor="text1"/>
          <w:sz w:val="28"/>
          <w:szCs w:val="28"/>
        </w:rPr>
        <w:t xml:space="preserve"> собою по периметру </w:t>
      </w:r>
      <w:proofErr w:type="spellStart"/>
      <w:r w:rsidRPr="005C155E">
        <w:rPr>
          <w:iCs/>
          <w:color w:val="000000" w:themeColor="text1"/>
          <w:sz w:val="28"/>
          <w:szCs w:val="28"/>
        </w:rPr>
        <w:t>зі</w:t>
      </w:r>
      <w:proofErr w:type="spellEnd"/>
      <w:r w:rsidRPr="005C155E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iCs/>
          <w:color w:val="000000" w:themeColor="text1"/>
          <w:sz w:val="28"/>
          <w:szCs w:val="28"/>
        </w:rPr>
        <w:t>вставкою</w:t>
      </w:r>
      <w:proofErr w:type="spellEnd"/>
      <w:r w:rsidRPr="005C155E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iCs/>
          <w:color w:val="000000" w:themeColor="text1"/>
          <w:sz w:val="28"/>
          <w:szCs w:val="28"/>
        </w:rPr>
        <w:t>між</w:t>
      </w:r>
      <w:proofErr w:type="spellEnd"/>
      <w:r w:rsidRPr="005C155E">
        <w:rPr>
          <w:iCs/>
          <w:color w:val="000000" w:themeColor="text1"/>
          <w:sz w:val="28"/>
          <w:szCs w:val="28"/>
        </w:rPr>
        <w:t xml:space="preserve"> ними </w:t>
      </w:r>
      <w:proofErr w:type="spellStart"/>
      <w:r w:rsidRPr="005C155E">
        <w:rPr>
          <w:iCs/>
          <w:color w:val="000000" w:themeColor="text1"/>
          <w:sz w:val="28"/>
          <w:szCs w:val="28"/>
        </w:rPr>
        <w:t>спеціального</w:t>
      </w:r>
      <w:proofErr w:type="spellEnd"/>
      <w:r w:rsidRPr="005C155E">
        <w:rPr>
          <w:iCs/>
          <w:color w:val="000000" w:themeColor="text1"/>
          <w:sz w:val="28"/>
          <w:szCs w:val="28"/>
        </w:rPr>
        <w:t xml:space="preserve"> </w:t>
      </w:r>
      <w:proofErr w:type="gramStart"/>
      <w:r w:rsidRPr="005C155E">
        <w:rPr>
          <w:iCs/>
          <w:color w:val="000000" w:themeColor="text1"/>
          <w:sz w:val="28"/>
          <w:szCs w:val="28"/>
        </w:rPr>
        <w:t>пластикового</w:t>
      </w:r>
      <w:proofErr w:type="gramEnd"/>
      <w:r w:rsidRPr="005C155E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iCs/>
          <w:color w:val="000000" w:themeColor="text1"/>
          <w:sz w:val="28"/>
          <w:szCs w:val="28"/>
        </w:rPr>
        <w:t>вкладиша</w:t>
      </w:r>
      <w:proofErr w:type="spellEnd"/>
      <w:r w:rsidRPr="005C155E">
        <w:rPr>
          <w:iCs/>
          <w:color w:val="000000" w:themeColor="text1"/>
          <w:sz w:val="28"/>
          <w:szCs w:val="28"/>
        </w:rPr>
        <w:t xml:space="preserve">. </w:t>
      </w:r>
    </w:p>
    <w:p w:rsidR="00DF2D0A" w:rsidRPr="005C155E" w:rsidRDefault="00DF2D0A" w:rsidP="00DF2D0A">
      <w:pPr>
        <w:spacing w:line="360" w:lineRule="auto"/>
        <w:ind w:firstLine="425"/>
        <w:jc w:val="both"/>
        <w:rPr>
          <w:iCs/>
          <w:color w:val="000000" w:themeColor="text1"/>
          <w:sz w:val="28"/>
          <w:szCs w:val="28"/>
        </w:rPr>
      </w:pPr>
      <w:proofErr w:type="spellStart"/>
      <w:r w:rsidRPr="005C155E">
        <w:rPr>
          <w:iCs/>
          <w:color w:val="000000" w:themeColor="text1"/>
          <w:sz w:val="28"/>
          <w:szCs w:val="28"/>
        </w:rPr>
        <w:t>Двері</w:t>
      </w:r>
      <w:proofErr w:type="spellEnd"/>
      <w:r w:rsidRPr="005C155E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iCs/>
          <w:color w:val="000000" w:themeColor="text1"/>
          <w:sz w:val="28"/>
          <w:szCs w:val="28"/>
        </w:rPr>
        <w:t>розділені</w:t>
      </w:r>
      <w:proofErr w:type="spellEnd"/>
      <w:r w:rsidRPr="005C155E">
        <w:rPr>
          <w:iCs/>
          <w:color w:val="000000" w:themeColor="text1"/>
          <w:sz w:val="28"/>
          <w:szCs w:val="28"/>
        </w:rPr>
        <w:t xml:space="preserve"> по </w:t>
      </w:r>
      <w:proofErr w:type="spellStart"/>
      <w:r w:rsidRPr="005C155E">
        <w:rPr>
          <w:iCs/>
          <w:color w:val="000000" w:themeColor="text1"/>
          <w:sz w:val="28"/>
          <w:szCs w:val="28"/>
        </w:rPr>
        <w:t>функціональності</w:t>
      </w:r>
      <w:proofErr w:type="spellEnd"/>
      <w:r w:rsidR="000B5FBB" w:rsidRPr="005C155E">
        <w:rPr>
          <w:iCs/>
          <w:color w:val="000000" w:themeColor="text1"/>
          <w:sz w:val="28"/>
          <w:szCs w:val="28"/>
        </w:rPr>
        <w:t>:</w:t>
      </w:r>
      <w:r w:rsidR="00471AE4" w:rsidRPr="005C155E">
        <w:rPr>
          <w:iCs/>
          <w:color w:val="000000" w:themeColor="text1"/>
          <w:sz w:val="28"/>
          <w:szCs w:val="28"/>
          <w:lang w:val="uk-UA"/>
        </w:rPr>
        <w:t xml:space="preserve"> в</w:t>
      </w:r>
      <w:proofErr w:type="spellStart"/>
      <w:r w:rsidRPr="005C155E">
        <w:rPr>
          <w:iCs/>
          <w:color w:val="000000" w:themeColor="text1"/>
          <w:sz w:val="28"/>
          <w:szCs w:val="28"/>
        </w:rPr>
        <w:t>хідні</w:t>
      </w:r>
      <w:proofErr w:type="spellEnd"/>
      <w:r w:rsidRPr="005C155E">
        <w:rPr>
          <w:iCs/>
          <w:color w:val="000000" w:themeColor="text1"/>
          <w:sz w:val="28"/>
          <w:szCs w:val="28"/>
        </w:rPr>
        <w:t xml:space="preserve"> (в </w:t>
      </w:r>
      <w:proofErr w:type="spellStart"/>
      <w:r w:rsidRPr="005C155E">
        <w:rPr>
          <w:iCs/>
          <w:color w:val="000000" w:themeColor="text1"/>
          <w:sz w:val="28"/>
          <w:szCs w:val="28"/>
        </w:rPr>
        <w:t>будівлю</w:t>
      </w:r>
      <w:proofErr w:type="spellEnd"/>
      <w:r w:rsidRPr="005C155E">
        <w:rPr>
          <w:iCs/>
          <w:color w:val="000000" w:themeColor="text1"/>
          <w:sz w:val="28"/>
          <w:szCs w:val="28"/>
        </w:rPr>
        <w:t xml:space="preserve">), </w:t>
      </w:r>
      <w:proofErr w:type="spellStart"/>
      <w:r w:rsidRPr="005C155E">
        <w:rPr>
          <w:iCs/>
          <w:color w:val="000000" w:themeColor="text1"/>
          <w:sz w:val="28"/>
          <w:szCs w:val="28"/>
        </w:rPr>
        <w:t>вхідні</w:t>
      </w:r>
      <w:proofErr w:type="spellEnd"/>
      <w:r w:rsidRPr="005C155E">
        <w:rPr>
          <w:iCs/>
          <w:color w:val="000000" w:themeColor="text1"/>
          <w:sz w:val="28"/>
          <w:szCs w:val="28"/>
        </w:rPr>
        <w:t xml:space="preserve"> (в квартиру), </w:t>
      </w:r>
      <w:proofErr w:type="spellStart"/>
      <w:proofErr w:type="gramStart"/>
      <w:r w:rsidRPr="005C155E">
        <w:rPr>
          <w:iCs/>
          <w:color w:val="000000" w:themeColor="text1"/>
          <w:sz w:val="28"/>
          <w:szCs w:val="28"/>
        </w:rPr>
        <w:t>м</w:t>
      </w:r>
      <w:proofErr w:type="gramEnd"/>
      <w:r w:rsidRPr="005C155E">
        <w:rPr>
          <w:iCs/>
          <w:color w:val="000000" w:themeColor="text1"/>
          <w:sz w:val="28"/>
          <w:szCs w:val="28"/>
        </w:rPr>
        <w:t>іжкімнатні</w:t>
      </w:r>
      <w:proofErr w:type="spellEnd"/>
      <w:r w:rsidRPr="005C155E">
        <w:rPr>
          <w:iCs/>
          <w:color w:val="000000" w:themeColor="text1"/>
          <w:sz w:val="28"/>
          <w:szCs w:val="28"/>
        </w:rPr>
        <w:t>.</w:t>
      </w:r>
      <w:r w:rsidR="00471AE4" w:rsidRPr="005C155E">
        <w:rPr>
          <w:iCs/>
          <w:color w:val="000000" w:themeColor="text1"/>
          <w:sz w:val="28"/>
          <w:szCs w:val="28"/>
          <w:lang w:val="uk-UA"/>
        </w:rPr>
        <w:t xml:space="preserve"> В даному проекті запроектовано металопластикові міжкімнатні двері та металеві вхідні двері.</w:t>
      </w:r>
    </w:p>
    <w:p w:rsidR="000B5FBB" w:rsidRPr="005C155E" w:rsidRDefault="00DF2D0A" w:rsidP="00DF2D0A">
      <w:pPr>
        <w:spacing w:line="360" w:lineRule="auto"/>
        <w:ind w:firstLine="425"/>
        <w:jc w:val="both"/>
        <w:rPr>
          <w:iCs/>
          <w:color w:val="000000" w:themeColor="text1"/>
          <w:sz w:val="28"/>
          <w:szCs w:val="28"/>
        </w:rPr>
      </w:pPr>
      <w:proofErr w:type="spellStart"/>
      <w:r w:rsidRPr="005C155E">
        <w:rPr>
          <w:iCs/>
          <w:color w:val="000000" w:themeColor="text1"/>
          <w:sz w:val="28"/>
          <w:szCs w:val="28"/>
        </w:rPr>
        <w:t>Конструкція</w:t>
      </w:r>
      <w:proofErr w:type="spellEnd"/>
      <w:r w:rsidRPr="005C155E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iCs/>
          <w:color w:val="000000" w:themeColor="text1"/>
          <w:sz w:val="28"/>
          <w:szCs w:val="28"/>
        </w:rPr>
        <w:t>сходів</w:t>
      </w:r>
      <w:proofErr w:type="spellEnd"/>
      <w:r w:rsidRPr="005C155E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iCs/>
          <w:color w:val="000000" w:themeColor="text1"/>
          <w:sz w:val="28"/>
          <w:szCs w:val="28"/>
        </w:rPr>
        <w:t>складається</w:t>
      </w:r>
      <w:proofErr w:type="spellEnd"/>
      <w:r w:rsidRPr="005C155E">
        <w:rPr>
          <w:iCs/>
          <w:color w:val="000000" w:themeColor="text1"/>
          <w:sz w:val="28"/>
          <w:szCs w:val="28"/>
        </w:rPr>
        <w:t xml:space="preserve"> з </w:t>
      </w:r>
      <w:r w:rsidR="00D06ED9" w:rsidRPr="005C155E">
        <w:rPr>
          <w:iCs/>
          <w:color w:val="000000" w:themeColor="text1"/>
          <w:sz w:val="28"/>
          <w:szCs w:val="28"/>
          <w:lang w:val="uk-UA"/>
        </w:rPr>
        <w:t xml:space="preserve">монолітних </w:t>
      </w:r>
      <w:proofErr w:type="spellStart"/>
      <w:r w:rsidRPr="005C155E">
        <w:rPr>
          <w:iCs/>
          <w:color w:val="000000" w:themeColor="text1"/>
          <w:sz w:val="28"/>
          <w:szCs w:val="28"/>
        </w:rPr>
        <w:t>елементів</w:t>
      </w:r>
      <w:proofErr w:type="spellEnd"/>
      <w:r w:rsidRPr="005C155E">
        <w:rPr>
          <w:iCs/>
          <w:color w:val="000000" w:themeColor="text1"/>
          <w:sz w:val="28"/>
          <w:szCs w:val="28"/>
        </w:rPr>
        <w:t xml:space="preserve">. </w:t>
      </w:r>
      <w:proofErr w:type="spellStart"/>
      <w:r w:rsidRPr="005C155E">
        <w:rPr>
          <w:iCs/>
          <w:color w:val="000000" w:themeColor="text1"/>
          <w:sz w:val="28"/>
          <w:szCs w:val="28"/>
        </w:rPr>
        <w:t>Висота</w:t>
      </w:r>
      <w:proofErr w:type="spellEnd"/>
      <w:r w:rsidRPr="005C155E">
        <w:rPr>
          <w:iCs/>
          <w:color w:val="000000" w:themeColor="text1"/>
          <w:sz w:val="28"/>
          <w:szCs w:val="28"/>
        </w:rPr>
        <w:t xml:space="preserve"> </w:t>
      </w:r>
      <w:proofErr w:type="gramStart"/>
      <w:r w:rsidRPr="005C155E">
        <w:rPr>
          <w:iCs/>
          <w:color w:val="000000" w:themeColor="text1"/>
          <w:sz w:val="28"/>
          <w:szCs w:val="28"/>
        </w:rPr>
        <w:t>п</w:t>
      </w:r>
      <w:proofErr w:type="gramEnd"/>
      <w:r w:rsidR="00471AE4" w:rsidRPr="005C155E">
        <w:rPr>
          <w:iCs/>
          <w:color w:val="000000" w:themeColor="text1"/>
          <w:sz w:val="28"/>
          <w:szCs w:val="28"/>
          <w:lang w:val="uk-UA"/>
        </w:rPr>
        <w:t>і</w:t>
      </w:r>
      <w:proofErr w:type="spellStart"/>
      <w:r w:rsidRPr="005C155E">
        <w:rPr>
          <w:iCs/>
          <w:color w:val="000000" w:themeColor="text1"/>
          <w:sz w:val="28"/>
          <w:szCs w:val="28"/>
        </w:rPr>
        <w:t>дступенк</w:t>
      </w:r>
      <w:proofErr w:type="spellEnd"/>
      <w:r w:rsidR="00471AE4" w:rsidRPr="005C155E">
        <w:rPr>
          <w:iCs/>
          <w:color w:val="000000" w:themeColor="text1"/>
          <w:sz w:val="28"/>
          <w:szCs w:val="28"/>
          <w:lang w:val="uk-UA"/>
        </w:rPr>
        <w:t>у</w:t>
      </w:r>
      <w:r w:rsidRPr="005C155E">
        <w:rPr>
          <w:iCs/>
          <w:color w:val="000000" w:themeColor="text1"/>
          <w:sz w:val="28"/>
          <w:szCs w:val="28"/>
        </w:rPr>
        <w:t xml:space="preserve"> - 150 мм., </w:t>
      </w:r>
      <w:proofErr w:type="spellStart"/>
      <w:r w:rsidR="00471AE4" w:rsidRPr="005C155E">
        <w:rPr>
          <w:iCs/>
          <w:color w:val="000000" w:themeColor="text1"/>
          <w:sz w:val="28"/>
          <w:szCs w:val="28"/>
          <w:lang w:val="uk-UA"/>
        </w:rPr>
        <w:t>проступі</w:t>
      </w:r>
      <w:proofErr w:type="spellEnd"/>
      <w:r w:rsidRPr="005C155E">
        <w:rPr>
          <w:iCs/>
          <w:color w:val="000000" w:themeColor="text1"/>
          <w:sz w:val="28"/>
          <w:szCs w:val="28"/>
        </w:rPr>
        <w:t xml:space="preserve"> - 300 мм., </w:t>
      </w:r>
      <w:r w:rsidR="00471AE4" w:rsidRPr="005C155E">
        <w:rPr>
          <w:iCs/>
          <w:color w:val="000000" w:themeColor="text1"/>
          <w:sz w:val="28"/>
          <w:szCs w:val="28"/>
          <w:lang w:val="uk-UA"/>
        </w:rPr>
        <w:t>к</w:t>
      </w:r>
      <w:proofErr w:type="spellStart"/>
      <w:r w:rsidRPr="005C155E">
        <w:rPr>
          <w:iCs/>
          <w:color w:val="000000" w:themeColor="text1"/>
          <w:sz w:val="28"/>
          <w:szCs w:val="28"/>
        </w:rPr>
        <w:t>ількість</w:t>
      </w:r>
      <w:proofErr w:type="spellEnd"/>
      <w:r w:rsidRPr="005C155E">
        <w:rPr>
          <w:iCs/>
          <w:color w:val="000000" w:themeColor="text1"/>
          <w:sz w:val="28"/>
          <w:szCs w:val="28"/>
        </w:rPr>
        <w:t xml:space="preserve"> с</w:t>
      </w:r>
      <w:proofErr w:type="spellStart"/>
      <w:r w:rsidR="00471AE4" w:rsidRPr="005C155E">
        <w:rPr>
          <w:iCs/>
          <w:color w:val="000000" w:themeColor="text1"/>
          <w:sz w:val="28"/>
          <w:szCs w:val="28"/>
          <w:lang w:val="uk-UA"/>
        </w:rPr>
        <w:t>ходинок</w:t>
      </w:r>
      <w:proofErr w:type="spellEnd"/>
      <w:r w:rsidR="00471AE4" w:rsidRPr="005C155E">
        <w:rPr>
          <w:iCs/>
          <w:color w:val="000000" w:themeColor="text1"/>
          <w:sz w:val="28"/>
          <w:szCs w:val="28"/>
          <w:lang w:val="uk-UA"/>
        </w:rPr>
        <w:t xml:space="preserve"> в марші -</w:t>
      </w:r>
      <w:r w:rsidRPr="005C155E">
        <w:rPr>
          <w:iCs/>
          <w:color w:val="000000" w:themeColor="text1"/>
          <w:sz w:val="28"/>
          <w:szCs w:val="28"/>
        </w:rPr>
        <w:t xml:space="preserve"> 12</w:t>
      </w:r>
      <w:r w:rsidR="000B5FBB" w:rsidRPr="005C155E">
        <w:rPr>
          <w:iCs/>
          <w:color w:val="000000" w:themeColor="text1"/>
          <w:sz w:val="28"/>
          <w:szCs w:val="28"/>
        </w:rPr>
        <w:t>.</w:t>
      </w:r>
    </w:p>
    <w:p w:rsidR="00D96602" w:rsidRPr="005C155E" w:rsidRDefault="00D96602" w:rsidP="000B5FBB">
      <w:pPr>
        <w:spacing w:line="360" w:lineRule="auto"/>
        <w:ind w:firstLine="709"/>
        <w:jc w:val="both"/>
        <w:rPr>
          <w:iCs/>
          <w:color w:val="000000" w:themeColor="text1"/>
          <w:sz w:val="28"/>
          <w:szCs w:val="28"/>
          <w:lang w:val="uk-UA"/>
        </w:rPr>
      </w:pPr>
    </w:p>
    <w:p w:rsidR="00471AE4" w:rsidRPr="005C155E" w:rsidRDefault="00471AE4" w:rsidP="000B5FBB">
      <w:pPr>
        <w:spacing w:line="360" w:lineRule="auto"/>
        <w:ind w:firstLine="709"/>
        <w:jc w:val="both"/>
        <w:rPr>
          <w:iCs/>
          <w:color w:val="000000" w:themeColor="text1"/>
          <w:sz w:val="28"/>
          <w:szCs w:val="28"/>
          <w:lang w:val="uk-UA"/>
        </w:rPr>
      </w:pPr>
    </w:p>
    <w:p w:rsidR="0092098B" w:rsidRPr="005C155E" w:rsidRDefault="0092098B" w:rsidP="000B5FBB">
      <w:pPr>
        <w:spacing w:line="360" w:lineRule="auto"/>
        <w:ind w:firstLine="709"/>
        <w:jc w:val="both"/>
        <w:rPr>
          <w:iCs/>
          <w:color w:val="000000" w:themeColor="text1"/>
          <w:sz w:val="28"/>
          <w:szCs w:val="28"/>
          <w:lang w:val="uk-UA"/>
        </w:rPr>
      </w:pPr>
    </w:p>
    <w:p w:rsidR="0092098B" w:rsidRPr="005C155E" w:rsidRDefault="0092098B" w:rsidP="000B5FBB">
      <w:pPr>
        <w:spacing w:line="360" w:lineRule="auto"/>
        <w:ind w:firstLine="709"/>
        <w:jc w:val="both"/>
        <w:rPr>
          <w:iCs/>
          <w:color w:val="000000" w:themeColor="text1"/>
          <w:sz w:val="28"/>
          <w:szCs w:val="28"/>
          <w:lang w:val="uk-UA"/>
        </w:rPr>
      </w:pPr>
    </w:p>
    <w:p w:rsidR="00E745B3" w:rsidRPr="005C155E" w:rsidRDefault="00DF2D0A" w:rsidP="00DF2D0A">
      <w:pPr>
        <w:pStyle w:val="ab"/>
        <w:numPr>
          <w:ilvl w:val="1"/>
          <w:numId w:val="17"/>
        </w:numPr>
        <w:spacing w:line="360" w:lineRule="auto"/>
        <w:jc w:val="center"/>
        <w:rPr>
          <w:iCs/>
          <w:color w:val="000000" w:themeColor="text1"/>
          <w:sz w:val="28"/>
          <w:szCs w:val="28"/>
        </w:rPr>
      </w:pPr>
      <w:proofErr w:type="spellStart"/>
      <w:r w:rsidRPr="005C155E">
        <w:rPr>
          <w:b/>
          <w:bCs/>
          <w:color w:val="000000" w:themeColor="text1"/>
          <w:sz w:val="28"/>
          <w:szCs w:val="28"/>
        </w:rPr>
        <w:lastRenderedPageBreak/>
        <w:t>Розрахунок</w:t>
      </w:r>
      <w:proofErr w:type="spellEnd"/>
      <w:r w:rsidRPr="005C155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/>
          <w:bCs/>
          <w:color w:val="000000" w:themeColor="text1"/>
          <w:sz w:val="28"/>
          <w:szCs w:val="28"/>
        </w:rPr>
        <w:t>теплозахисту</w:t>
      </w:r>
      <w:proofErr w:type="spellEnd"/>
      <w:r w:rsidRPr="005C155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/>
          <w:bCs/>
          <w:color w:val="000000" w:themeColor="text1"/>
          <w:sz w:val="28"/>
          <w:szCs w:val="28"/>
        </w:rPr>
        <w:t>буді</w:t>
      </w:r>
      <w:proofErr w:type="gramStart"/>
      <w:r w:rsidRPr="005C155E">
        <w:rPr>
          <w:b/>
          <w:bCs/>
          <w:color w:val="000000" w:themeColor="text1"/>
          <w:sz w:val="28"/>
          <w:szCs w:val="28"/>
        </w:rPr>
        <w:t>вл</w:t>
      </w:r>
      <w:proofErr w:type="gramEnd"/>
      <w:r w:rsidRPr="005C155E">
        <w:rPr>
          <w:b/>
          <w:bCs/>
          <w:color w:val="000000" w:themeColor="text1"/>
          <w:sz w:val="28"/>
          <w:szCs w:val="28"/>
        </w:rPr>
        <w:t>і</w:t>
      </w:r>
      <w:proofErr w:type="spellEnd"/>
    </w:p>
    <w:p w:rsidR="00E745B3" w:rsidRPr="005C155E" w:rsidRDefault="00DF2D0A" w:rsidP="00E745B3">
      <w:pPr>
        <w:spacing w:line="360" w:lineRule="auto"/>
        <w:ind w:left="284" w:firstLine="425"/>
        <w:jc w:val="both"/>
        <w:rPr>
          <w:iCs/>
          <w:color w:val="000000" w:themeColor="text1"/>
          <w:sz w:val="28"/>
          <w:szCs w:val="28"/>
        </w:rPr>
      </w:pPr>
      <w:proofErr w:type="spellStart"/>
      <w:r w:rsidRPr="005C155E">
        <w:rPr>
          <w:b/>
          <w:color w:val="000000" w:themeColor="text1"/>
          <w:sz w:val="28"/>
          <w:szCs w:val="28"/>
        </w:rPr>
        <w:t>Теплотехнічний</w:t>
      </w:r>
      <w:proofErr w:type="spellEnd"/>
      <w:r w:rsidRPr="005C155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/>
          <w:color w:val="000000" w:themeColor="text1"/>
          <w:sz w:val="28"/>
          <w:szCs w:val="28"/>
        </w:rPr>
        <w:t>розрахунок</w:t>
      </w:r>
      <w:proofErr w:type="spellEnd"/>
      <w:r w:rsidRPr="005C155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/>
          <w:color w:val="000000" w:themeColor="text1"/>
          <w:sz w:val="28"/>
          <w:szCs w:val="28"/>
        </w:rPr>
        <w:t>зовнішньої</w:t>
      </w:r>
      <w:proofErr w:type="spellEnd"/>
      <w:r w:rsidRPr="005C155E">
        <w:rPr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C155E">
        <w:rPr>
          <w:b/>
          <w:color w:val="000000" w:themeColor="text1"/>
          <w:sz w:val="28"/>
          <w:szCs w:val="28"/>
        </w:rPr>
        <w:t>ст</w:t>
      </w:r>
      <w:proofErr w:type="gramEnd"/>
      <w:r w:rsidRPr="005C155E">
        <w:rPr>
          <w:b/>
          <w:color w:val="000000" w:themeColor="text1"/>
          <w:sz w:val="28"/>
          <w:szCs w:val="28"/>
        </w:rPr>
        <w:t>іни</w:t>
      </w:r>
      <w:proofErr w:type="spellEnd"/>
    </w:p>
    <w:p w:rsidR="0092098B" w:rsidRPr="005C155E" w:rsidRDefault="00DF2D0A" w:rsidP="0092098B">
      <w:pPr>
        <w:pStyle w:val="1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lang w:val="uk-UA"/>
        </w:rPr>
      </w:pPr>
      <w:proofErr w:type="spellStart"/>
      <w:r w:rsidRPr="005C155E">
        <w:rPr>
          <w:rFonts w:ascii="Times New Roman" w:hAnsi="Times New Roman" w:cs="Times New Roman"/>
          <w:b w:val="0"/>
          <w:color w:val="000000" w:themeColor="text1"/>
        </w:rPr>
        <w:t>Розрахунок</w:t>
      </w:r>
      <w:proofErr w:type="spellEnd"/>
      <w:r w:rsidRPr="005C155E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spellStart"/>
      <w:r w:rsidRPr="005C155E">
        <w:rPr>
          <w:rFonts w:ascii="Times New Roman" w:hAnsi="Times New Roman" w:cs="Times New Roman"/>
          <w:b w:val="0"/>
          <w:color w:val="000000" w:themeColor="text1"/>
        </w:rPr>
        <w:t>ведеться</w:t>
      </w:r>
      <w:proofErr w:type="spellEnd"/>
      <w:r w:rsidRPr="005C155E">
        <w:rPr>
          <w:rFonts w:ascii="Times New Roman" w:hAnsi="Times New Roman" w:cs="Times New Roman"/>
          <w:b w:val="0"/>
          <w:color w:val="000000" w:themeColor="text1"/>
        </w:rPr>
        <w:t xml:space="preserve"> по ДСТУ-Н Б В.1.1-27: 2010 «</w:t>
      </w:r>
      <w:proofErr w:type="spellStart"/>
      <w:r w:rsidRPr="005C155E">
        <w:rPr>
          <w:rFonts w:ascii="Times New Roman" w:hAnsi="Times New Roman" w:cs="Times New Roman"/>
          <w:b w:val="0"/>
          <w:color w:val="000000" w:themeColor="text1"/>
        </w:rPr>
        <w:t>Будівельна</w:t>
      </w:r>
      <w:proofErr w:type="spellEnd"/>
      <w:r w:rsidRPr="005C155E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spellStart"/>
      <w:r w:rsidRPr="005C155E">
        <w:rPr>
          <w:rFonts w:ascii="Times New Roman" w:hAnsi="Times New Roman" w:cs="Times New Roman"/>
          <w:b w:val="0"/>
          <w:color w:val="000000" w:themeColor="text1"/>
        </w:rPr>
        <w:t>клімотологія</w:t>
      </w:r>
      <w:proofErr w:type="spellEnd"/>
      <w:r w:rsidRPr="005C155E">
        <w:rPr>
          <w:rFonts w:ascii="Times New Roman" w:hAnsi="Times New Roman" w:cs="Times New Roman"/>
          <w:b w:val="0"/>
          <w:color w:val="000000" w:themeColor="text1"/>
        </w:rPr>
        <w:t xml:space="preserve">» </w:t>
      </w:r>
      <w:r w:rsidR="005903BB" w:rsidRPr="005C155E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</w:t>
      </w:r>
    </w:p>
    <w:p w:rsidR="00471AE4" w:rsidRPr="005C155E" w:rsidRDefault="005903BB" w:rsidP="0092098B">
      <w:pPr>
        <w:pStyle w:val="1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5C155E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та  ДБН В.2.6-31:2016  «Теплова ізоляція будівель». </w:t>
      </w:r>
    </w:p>
    <w:p w:rsidR="000B5FBB" w:rsidRPr="005C155E" w:rsidRDefault="00DF2D0A" w:rsidP="0092098B">
      <w:pPr>
        <w:spacing w:line="360" w:lineRule="auto"/>
        <w:ind w:left="284" w:firstLine="709"/>
        <w:jc w:val="both"/>
        <w:rPr>
          <w:iCs/>
          <w:color w:val="000000" w:themeColor="text1"/>
          <w:sz w:val="28"/>
          <w:szCs w:val="28"/>
        </w:rPr>
      </w:pPr>
      <w:r w:rsidRPr="005C155E">
        <w:rPr>
          <w:color w:val="000000" w:themeColor="text1"/>
          <w:sz w:val="28"/>
          <w:szCs w:val="28"/>
        </w:rPr>
        <w:t xml:space="preserve">1. </w:t>
      </w:r>
      <w:proofErr w:type="spellStart"/>
      <w:r w:rsidRPr="005C155E">
        <w:rPr>
          <w:color w:val="000000" w:themeColor="text1"/>
          <w:sz w:val="28"/>
          <w:szCs w:val="28"/>
        </w:rPr>
        <w:t>Теплотехнічні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показники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C155E">
        <w:rPr>
          <w:color w:val="000000" w:themeColor="text1"/>
          <w:sz w:val="28"/>
          <w:szCs w:val="28"/>
        </w:rPr>
        <w:t>матер</w:t>
      </w:r>
      <w:proofErr w:type="gramEnd"/>
      <w:r w:rsidRPr="005C155E">
        <w:rPr>
          <w:color w:val="000000" w:themeColor="text1"/>
          <w:sz w:val="28"/>
          <w:szCs w:val="28"/>
        </w:rPr>
        <w:t>іалів</w:t>
      </w:r>
      <w:proofErr w:type="spellEnd"/>
      <w:r w:rsidRPr="005C155E">
        <w:rPr>
          <w:color w:val="000000" w:themeColor="text1"/>
          <w:sz w:val="28"/>
          <w:szCs w:val="28"/>
        </w:rPr>
        <w:t xml:space="preserve"> огороджувальної </w:t>
      </w:r>
      <w:proofErr w:type="spellStart"/>
      <w:r w:rsidRPr="005C155E">
        <w:rPr>
          <w:color w:val="000000" w:themeColor="text1"/>
          <w:sz w:val="28"/>
          <w:szCs w:val="28"/>
        </w:rPr>
        <w:t>конструкції</w:t>
      </w:r>
      <w:proofErr w:type="spellEnd"/>
      <w:r w:rsidR="000B5FBB" w:rsidRPr="005C155E">
        <w:rPr>
          <w:color w:val="000000" w:themeColor="text1"/>
          <w:sz w:val="28"/>
          <w:szCs w:val="28"/>
        </w:rPr>
        <w:t>.</w:t>
      </w:r>
    </w:p>
    <w:p w:rsidR="000B5FBB" w:rsidRPr="005C155E" w:rsidRDefault="000B5FBB" w:rsidP="0092098B">
      <w:pPr>
        <w:pStyle w:val="a3"/>
        <w:tabs>
          <w:tab w:val="left" w:pos="9900"/>
        </w:tabs>
        <w:spacing w:line="360" w:lineRule="auto"/>
        <w:ind w:right="22" w:firstLine="709"/>
        <w:jc w:val="both"/>
        <w:rPr>
          <w:color w:val="000000" w:themeColor="text1"/>
          <w:sz w:val="28"/>
          <w:szCs w:val="28"/>
          <w:vertAlign w:val="subscript"/>
        </w:rPr>
      </w:pPr>
      <w:r w:rsidRPr="005C155E">
        <w:rPr>
          <w:color w:val="000000" w:themeColor="text1"/>
          <w:sz w:val="28"/>
          <w:szCs w:val="28"/>
        </w:rPr>
        <w:t xml:space="preserve"> а) </w:t>
      </w:r>
      <w:proofErr w:type="spellStart"/>
      <w:r w:rsidR="00DF2D0A" w:rsidRPr="005C155E">
        <w:rPr>
          <w:color w:val="000000" w:themeColor="text1"/>
          <w:sz w:val="28"/>
          <w:szCs w:val="28"/>
        </w:rPr>
        <w:t>Зовнішній</w:t>
      </w:r>
      <w:proofErr w:type="spellEnd"/>
      <w:r w:rsidR="00DF2D0A"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="00DF2D0A" w:rsidRPr="005C155E">
        <w:rPr>
          <w:color w:val="000000" w:themeColor="text1"/>
          <w:sz w:val="28"/>
          <w:szCs w:val="28"/>
        </w:rPr>
        <w:t>фактурний</w:t>
      </w:r>
      <w:proofErr w:type="spellEnd"/>
      <w:r w:rsidR="00DF2D0A" w:rsidRPr="005C155E">
        <w:rPr>
          <w:color w:val="000000" w:themeColor="text1"/>
          <w:sz w:val="28"/>
          <w:szCs w:val="28"/>
        </w:rPr>
        <w:t xml:space="preserve"> шар </w:t>
      </w:r>
      <w:proofErr w:type="spellStart"/>
      <w:r w:rsidR="00DF2D0A" w:rsidRPr="005C155E">
        <w:rPr>
          <w:color w:val="000000" w:themeColor="text1"/>
          <w:sz w:val="28"/>
          <w:szCs w:val="28"/>
        </w:rPr>
        <w:t>панелі</w:t>
      </w:r>
      <w:proofErr w:type="spellEnd"/>
      <w:r w:rsidRPr="005C155E">
        <w:rPr>
          <w:color w:val="000000" w:themeColor="text1"/>
          <w:sz w:val="28"/>
          <w:szCs w:val="28"/>
        </w:rPr>
        <w:t>:</w:t>
      </w:r>
    </w:p>
    <w:p w:rsidR="000B5FBB" w:rsidRPr="005C155E" w:rsidRDefault="000B5FBB" w:rsidP="00E745B3">
      <w:pPr>
        <w:pStyle w:val="a3"/>
        <w:tabs>
          <w:tab w:val="left" w:pos="9900"/>
        </w:tabs>
        <w:spacing w:line="360" w:lineRule="auto"/>
        <w:ind w:right="22" w:firstLine="851"/>
        <w:jc w:val="both"/>
        <w:rPr>
          <w:color w:val="000000" w:themeColor="text1"/>
          <w:sz w:val="28"/>
          <w:szCs w:val="28"/>
        </w:rPr>
      </w:pPr>
      <w:r w:rsidRPr="005C155E">
        <w:rPr>
          <w:color w:val="000000" w:themeColor="text1"/>
          <w:sz w:val="28"/>
          <w:szCs w:val="28"/>
        </w:rPr>
        <w:t xml:space="preserve">— </w:t>
      </w:r>
      <w:proofErr w:type="spellStart"/>
      <w:r w:rsidR="00DF2D0A" w:rsidRPr="005C155E">
        <w:rPr>
          <w:color w:val="000000" w:themeColor="text1"/>
          <w:sz w:val="28"/>
          <w:szCs w:val="28"/>
        </w:rPr>
        <w:t>щільність</w:t>
      </w:r>
      <w:proofErr w:type="spellEnd"/>
      <w:r w:rsidRPr="005C155E">
        <w:rPr>
          <w:color w:val="000000" w:themeColor="text1"/>
          <w:position w:val="-10"/>
          <w:sz w:val="28"/>
          <w:szCs w:val="28"/>
          <w:lang w:val="en-US"/>
        </w:rPr>
        <w:object w:dxaOrig="2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.75pt" o:ole="">
            <v:imagedata r:id="rId10" o:title=""/>
          </v:shape>
          <o:OLEObject Type="Embed" ProgID="Equation.3" ShapeID="_x0000_i1025" DrawAspect="Content" ObjectID="_1641072562" r:id="rId11"/>
        </w:object>
      </w:r>
      <w:r w:rsidRPr="005C155E">
        <w:rPr>
          <w:color w:val="000000" w:themeColor="text1"/>
          <w:sz w:val="28"/>
          <w:szCs w:val="28"/>
          <w:vertAlign w:val="subscript"/>
        </w:rPr>
        <w:t>1</w:t>
      </w:r>
      <w:r w:rsidRPr="005C155E">
        <w:rPr>
          <w:color w:val="000000" w:themeColor="text1"/>
          <w:sz w:val="28"/>
          <w:szCs w:val="28"/>
        </w:rPr>
        <w:t>=1800кг/м</w:t>
      </w:r>
      <w:r w:rsidRPr="005C155E">
        <w:rPr>
          <w:color w:val="000000" w:themeColor="text1"/>
          <w:sz w:val="28"/>
          <w:szCs w:val="28"/>
          <w:vertAlign w:val="superscript"/>
        </w:rPr>
        <w:t>3</w:t>
      </w:r>
    </w:p>
    <w:p w:rsidR="000B5FBB" w:rsidRPr="005C155E" w:rsidRDefault="000B5FBB" w:rsidP="00E745B3">
      <w:pPr>
        <w:pStyle w:val="a3"/>
        <w:tabs>
          <w:tab w:val="left" w:pos="9900"/>
        </w:tabs>
        <w:spacing w:line="360" w:lineRule="auto"/>
        <w:ind w:right="22" w:firstLine="851"/>
        <w:jc w:val="both"/>
        <w:rPr>
          <w:color w:val="000000" w:themeColor="text1"/>
          <w:sz w:val="28"/>
          <w:szCs w:val="28"/>
        </w:rPr>
      </w:pPr>
      <w:r w:rsidRPr="005C155E">
        <w:rPr>
          <w:color w:val="000000" w:themeColor="text1"/>
          <w:sz w:val="28"/>
          <w:szCs w:val="28"/>
        </w:rPr>
        <w:t xml:space="preserve">— </w:t>
      </w:r>
      <w:proofErr w:type="spellStart"/>
      <w:r w:rsidR="00DF2D0A" w:rsidRPr="005C155E">
        <w:rPr>
          <w:color w:val="000000" w:themeColor="text1"/>
          <w:sz w:val="28"/>
          <w:szCs w:val="28"/>
        </w:rPr>
        <w:t>товщина</w:t>
      </w:r>
      <w:proofErr w:type="spellEnd"/>
      <w:r w:rsidRPr="005C155E">
        <w:rPr>
          <w:color w:val="000000" w:themeColor="text1"/>
          <w:position w:val="-6"/>
          <w:sz w:val="28"/>
          <w:szCs w:val="28"/>
        </w:rPr>
        <w:object w:dxaOrig="220" w:dyaOrig="279">
          <v:shape id="_x0000_i1026" type="#_x0000_t75" style="width:12pt;height:14.25pt" o:ole="">
            <v:imagedata r:id="rId12" o:title=""/>
          </v:shape>
          <o:OLEObject Type="Embed" ProgID="Equation.3" ShapeID="_x0000_i1026" DrawAspect="Content" ObjectID="_1641072563" r:id="rId13"/>
        </w:object>
      </w:r>
      <w:r w:rsidRPr="005C155E">
        <w:rPr>
          <w:color w:val="000000" w:themeColor="text1"/>
          <w:sz w:val="28"/>
          <w:szCs w:val="28"/>
          <w:vertAlign w:val="subscript"/>
        </w:rPr>
        <w:t>1</w:t>
      </w:r>
      <w:r w:rsidRPr="005C155E">
        <w:rPr>
          <w:color w:val="000000" w:themeColor="text1"/>
          <w:sz w:val="28"/>
          <w:szCs w:val="28"/>
        </w:rPr>
        <w:t>=0,02м</w:t>
      </w:r>
    </w:p>
    <w:p w:rsidR="000B5FBB" w:rsidRPr="005C155E" w:rsidRDefault="000B5FBB" w:rsidP="00E745B3">
      <w:pPr>
        <w:pStyle w:val="a3"/>
        <w:tabs>
          <w:tab w:val="left" w:pos="9900"/>
        </w:tabs>
        <w:spacing w:line="360" w:lineRule="auto"/>
        <w:ind w:right="22" w:firstLine="851"/>
        <w:jc w:val="both"/>
        <w:rPr>
          <w:color w:val="000000" w:themeColor="text1"/>
          <w:sz w:val="28"/>
          <w:szCs w:val="28"/>
        </w:rPr>
      </w:pPr>
      <w:r w:rsidRPr="005C155E">
        <w:rPr>
          <w:color w:val="000000" w:themeColor="text1"/>
          <w:sz w:val="28"/>
          <w:szCs w:val="28"/>
        </w:rPr>
        <w:t xml:space="preserve">— </w:t>
      </w:r>
      <w:proofErr w:type="spellStart"/>
      <w:r w:rsidR="00DF2D0A" w:rsidRPr="005C155E">
        <w:rPr>
          <w:color w:val="000000" w:themeColor="text1"/>
          <w:sz w:val="28"/>
          <w:szCs w:val="28"/>
        </w:rPr>
        <w:t>коеф</w:t>
      </w:r>
      <w:proofErr w:type="spellEnd"/>
      <w:r w:rsidR="00DF2D0A" w:rsidRPr="005C155E">
        <w:rPr>
          <w:color w:val="000000" w:themeColor="text1"/>
          <w:sz w:val="28"/>
          <w:szCs w:val="28"/>
        </w:rPr>
        <w:t xml:space="preserve">. </w:t>
      </w:r>
      <w:proofErr w:type="spellStart"/>
      <w:r w:rsidR="00DF2D0A" w:rsidRPr="005C155E">
        <w:rPr>
          <w:color w:val="000000" w:themeColor="text1"/>
          <w:sz w:val="28"/>
          <w:szCs w:val="28"/>
        </w:rPr>
        <w:t>теплопровідності</w:t>
      </w:r>
      <w:proofErr w:type="spellEnd"/>
      <w:r w:rsidR="00DF2D0A" w:rsidRPr="005C155E">
        <w:rPr>
          <w:color w:val="000000" w:themeColor="text1"/>
          <w:sz w:val="28"/>
          <w:szCs w:val="28"/>
        </w:rPr>
        <w:t xml:space="preserve"> </w:t>
      </w:r>
      <w:r w:rsidRPr="005C155E">
        <w:rPr>
          <w:color w:val="000000" w:themeColor="text1"/>
          <w:position w:val="-6"/>
          <w:sz w:val="28"/>
          <w:szCs w:val="28"/>
        </w:rPr>
        <w:object w:dxaOrig="220" w:dyaOrig="279">
          <v:shape id="_x0000_i1027" type="#_x0000_t75" style="width:11.25pt;height:14.25pt" o:ole="">
            <v:imagedata r:id="rId14" o:title=""/>
          </v:shape>
          <o:OLEObject Type="Embed" ProgID="Equation.3" ShapeID="_x0000_i1027" DrawAspect="Content" ObjectID="_1641072564" r:id="rId15"/>
        </w:object>
      </w:r>
      <w:r w:rsidRPr="005C155E">
        <w:rPr>
          <w:color w:val="000000" w:themeColor="text1"/>
          <w:sz w:val="28"/>
          <w:szCs w:val="28"/>
          <w:vertAlign w:val="subscript"/>
        </w:rPr>
        <w:t>1</w:t>
      </w:r>
      <w:r w:rsidRPr="005C155E">
        <w:rPr>
          <w:color w:val="000000" w:themeColor="text1"/>
          <w:sz w:val="28"/>
          <w:szCs w:val="28"/>
        </w:rPr>
        <w:t>=0,93 Вт/м</w:t>
      </w:r>
      <w:r w:rsidRPr="005C155E">
        <w:rPr>
          <w:color w:val="000000" w:themeColor="text1"/>
          <w:sz w:val="28"/>
          <w:szCs w:val="28"/>
          <w:vertAlign w:val="superscript"/>
        </w:rPr>
        <w:t>2</w:t>
      </w:r>
      <w:r w:rsidRPr="005C155E">
        <w:rPr>
          <w:color w:val="000000" w:themeColor="text1"/>
          <w:sz w:val="28"/>
          <w:szCs w:val="28"/>
        </w:rPr>
        <w:t>С</w:t>
      </w:r>
      <w:r w:rsidRPr="005C155E">
        <w:rPr>
          <w:color w:val="000000" w:themeColor="text1"/>
          <w:sz w:val="28"/>
          <w:szCs w:val="28"/>
          <w:vertAlign w:val="superscript"/>
        </w:rPr>
        <w:t>о</w:t>
      </w:r>
    </w:p>
    <w:p w:rsidR="000B5FBB" w:rsidRPr="005C155E" w:rsidRDefault="00423CBB" w:rsidP="00423CBB">
      <w:pPr>
        <w:pStyle w:val="a3"/>
        <w:tabs>
          <w:tab w:val="left" w:pos="9900"/>
        </w:tabs>
        <w:ind w:right="202"/>
        <w:jc w:val="center"/>
        <w:rPr>
          <w:color w:val="000000" w:themeColor="text1"/>
          <w:sz w:val="28"/>
          <w:szCs w:val="28"/>
        </w:rPr>
      </w:pPr>
      <w:r w:rsidRPr="005C155E">
        <w:rPr>
          <w:noProof/>
          <w:color w:val="000000" w:themeColor="text1"/>
          <w:sz w:val="28"/>
          <w:szCs w:val="28"/>
          <w:lang w:bidi="ar-SA"/>
        </w:rPr>
        <w:drawing>
          <wp:inline distT="0" distB="0" distL="0" distR="0" wp14:anchorId="4264D708" wp14:editId="319A2AAB">
            <wp:extent cx="5706271" cy="31246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В ЗАПИСКУ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271" cy="31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FBB" w:rsidRPr="005C155E" w:rsidRDefault="00DF2D0A" w:rsidP="00DF2D0A">
      <w:pPr>
        <w:pStyle w:val="a3"/>
        <w:tabs>
          <w:tab w:val="left" w:pos="9900"/>
        </w:tabs>
        <w:ind w:right="202" w:firstLine="900"/>
        <w:jc w:val="center"/>
        <w:rPr>
          <w:color w:val="000000" w:themeColor="text1"/>
          <w:sz w:val="28"/>
          <w:szCs w:val="28"/>
        </w:rPr>
      </w:pPr>
      <w:proofErr w:type="spellStart"/>
      <w:r w:rsidRPr="005C155E">
        <w:rPr>
          <w:color w:val="000000" w:themeColor="text1"/>
          <w:sz w:val="28"/>
          <w:szCs w:val="28"/>
        </w:rPr>
        <w:t>Малюнок</w:t>
      </w:r>
      <w:proofErr w:type="spellEnd"/>
      <w:r w:rsidRPr="005C155E">
        <w:rPr>
          <w:color w:val="000000" w:themeColor="text1"/>
          <w:sz w:val="28"/>
          <w:szCs w:val="28"/>
        </w:rPr>
        <w:t xml:space="preserve"> 1.2 - Схема </w:t>
      </w:r>
      <w:proofErr w:type="spellStart"/>
      <w:proofErr w:type="gramStart"/>
      <w:r w:rsidRPr="005C155E">
        <w:rPr>
          <w:color w:val="000000" w:themeColor="text1"/>
          <w:sz w:val="28"/>
          <w:szCs w:val="28"/>
        </w:rPr>
        <w:t>ст</w:t>
      </w:r>
      <w:proofErr w:type="gramEnd"/>
      <w:r w:rsidRPr="005C155E">
        <w:rPr>
          <w:color w:val="000000" w:themeColor="text1"/>
          <w:sz w:val="28"/>
          <w:szCs w:val="28"/>
        </w:rPr>
        <w:t>іновий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панелі</w:t>
      </w:r>
      <w:proofErr w:type="spellEnd"/>
    </w:p>
    <w:p w:rsidR="00DF2D0A" w:rsidRPr="005C155E" w:rsidRDefault="00DF2D0A" w:rsidP="00DF2D0A">
      <w:pPr>
        <w:pStyle w:val="a3"/>
        <w:tabs>
          <w:tab w:val="left" w:pos="9900"/>
        </w:tabs>
        <w:ind w:right="202" w:firstLine="900"/>
        <w:jc w:val="center"/>
        <w:rPr>
          <w:color w:val="000000" w:themeColor="text1"/>
          <w:sz w:val="28"/>
          <w:szCs w:val="28"/>
        </w:rPr>
      </w:pPr>
    </w:p>
    <w:p w:rsidR="000B5FBB" w:rsidRPr="005C155E" w:rsidRDefault="000B5FBB" w:rsidP="00E745B3">
      <w:pPr>
        <w:pStyle w:val="a3"/>
        <w:tabs>
          <w:tab w:val="left" w:pos="9900"/>
        </w:tabs>
        <w:spacing w:line="360" w:lineRule="auto"/>
        <w:ind w:right="202" w:firstLine="851"/>
        <w:jc w:val="both"/>
        <w:rPr>
          <w:color w:val="000000" w:themeColor="text1"/>
          <w:sz w:val="28"/>
          <w:szCs w:val="28"/>
        </w:rPr>
      </w:pPr>
      <w:r w:rsidRPr="005C155E">
        <w:rPr>
          <w:color w:val="000000" w:themeColor="text1"/>
          <w:sz w:val="28"/>
          <w:szCs w:val="28"/>
        </w:rPr>
        <w:t>б) Газобетон.</w:t>
      </w:r>
    </w:p>
    <w:p w:rsidR="000B5FBB" w:rsidRPr="005C155E" w:rsidRDefault="000B5FBB" w:rsidP="00E745B3">
      <w:pPr>
        <w:pStyle w:val="a3"/>
        <w:tabs>
          <w:tab w:val="left" w:pos="9900"/>
        </w:tabs>
        <w:spacing w:line="360" w:lineRule="auto"/>
        <w:ind w:right="202" w:firstLine="851"/>
        <w:jc w:val="both"/>
        <w:rPr>
          <w:color w:val="000000" w:themeColor="text1"/>
          <w:sz w:val="28"/>
          <w:szCs w:val="28"/>
        </w:rPr>
      </w:pPr>
      <w:r w:rsidRPr="005C155E">
        <w:rPr>
          <w:color w:val="000000" w:themeColor="text1"/>
          <w:sz w:val="28"/>
          <w:szCs w:val="28"/>
        </w:rPr>
        <w:t xml:space="preserve">— </w:t>
      </w:r>
      <w:r w:rsidR="00DF2D0A" w:rsidRPr="005C155E">
        <w:rPr>
          <w:color w:val="000000" w:themeColor="text1"/>
          <w:sz w:val="28"/>
          <w:szCs w:val="28"/>
        </w:rPr>
        <w:t>щ</w:t>
      </w:r>
      <w:proofErr w:type="spellStart"/>
      <w:r w:rsidR="00DF2D0A" w:rsidRPr="005C155E">
        <w:rPr>
          <w:color w:val="000000" w:themeColor="text1"/>
          <w:sz w:val="28"/>
          <w:szCs w:val="28"/>
          <w:lang w:val="uk-UA"/>
        </w:rPr>
        <w:t>ільність</w:t>
      </w:r>
      <w:proofErr w:type="spellEnd"/>
      <w:r w:rsidRPr="005C155E">
        <w:rPr>
          <w:color w:val="000000" w:themeColor="text1"/>
          <w:position w:val="-10"/>
          <w:sz w:val="28"/>
          <w:szCs w:val="28"/>
          <w:lang w:val="en-US"/>
        </w:rPr>
        <w:object w:dxaOrig="200" w:dyaOrig="260">
          <v:shape id="_x0000_i1028" type="#_x0000_t75" style="width:9.75pt;height:12.75pt" o:ole="">
            <v:imagedata r:id="rId17" o:title=""/>
          </v:shape>
          <o:OLEObject Type="Embed" ProgID="Equation.3" ShapeID="_x0000_i1028" DrawAspect="Content" ObjectID="_1641072565" r:id="rId18"/>
        </w:object>
      </w:r>
      <w:r w:rsidRPr="005C155E">
        <w:rPr>
          <w:color w:val="000000" w:themeColor="text1"/>
          <w:sz w:val="28"/>
          <w:szCs w:val="28"/>
          <w:vertAlign w:val="subscript"/>
        </w:rPr>
        <w:t>2</w:t>
      </w:r>
      <w:r w:rsidRPr="005C155E">
        <w:rPr>
          <w:color w:val="000000" w:themeColor="text1"/>
          <w:sz w:val="28"/>
          <w:szCs w:val="28"/>
        </w:rPr>
        <w:t>=500кг/м</w:t>
      </w:r>
      <w:r w:rsidRPr="005C155E">
        <w:rPr>
          <w:color w:val="000000" w:themeColor="text1"/>
          <w:sz w:val="28"/>
          <w:szCs w:val="28"/>
          <w:vertAlign w:val="superscript"/>
        </w:rPr>
        <w:t>3</w:t>
      </w:r>
    </w:p>
    <w:p w:rsidR="000B5FBB" w:rsidRPr="005C155E" w:rsidRDefault="000B5FBB" w:rsidP="00E745B3">
      <w:pPr>
        <w:pStyle w:val="a3"/>
        <w:tabs>
          <w:tab w:val="left" w:pos="9900"/>
        </w:tabs>
        <w:spacing w:line="360" w:lineRule="auto"/>
        <w:ind w:right="202" w:firstLine="851"/>
        <w:jc w:val="both"/>
        <w:rPr>
          <w:color w:val="000000" w:themeColor="text1"/>
          <w:sz w:val="28"/>
          <w:szCs w:val="28"/>
        </w:rPr>
      </w:pPr>
      <w:r w:rsidRPr="005C155E">
        <w:rPr>
          <w:color w:val="000000" w:themeColor="text1"/>
          <w:sz w:val="28"/>
          <w:szCs w:val="28"/>
        </w:rPr>
        <w:t>— то</w:t>
      </w:r>
      <w:r w:rsidR="00DF2D0A" w:rsidRPr="005C155E">
        <w:rPr>
          <w:color w:val="000000" w:themeColor="text1"/>
          <w:sz w:val="28"/>
          <w:szCs w:val="28"/>
          <w:lang w:val="uk-UA"/>
        </w:rPr>
        <w:t>в</w:t>
      </w:r>
      <w:proofErr w:type="spellStart"/>
      <w:r w:rsidRPr="005C155E">
        <w:rPr>
          <w:color w:val="000000" w:themeColor="text1"/>
          <w:sz w:val="28"/>
          <w:szCs w:val="28"/>
        </w:rPr>
        <w:t>щина</w:t>
      </w:r>
      <w:proofErr w:type="spellEnd"/>
      <w:r w:rsidRPr="005C155E">
        <w:rPr>
          <w:color w:val="000000" w:themeColor="text1"/>
          <w:sz w:val="28"/>
          <w:szCs w:val="28"/>
        </w:rPr>
        <w:t xml:space="preserve">    </w:t>
      </w:r>
      <w:r w:rsidRPr="005C155E">
        <w:rPr>
          <w:color w:val="000000" w:themeColor="text1"/>
          <w:position w:val="-6"/>
          <w:sz w:val="28"/>
          <w:szCs w:val="28"/>
        </w:rPr>
        <w:object w:dxaOrig="220" w:dyaOrig="279">
          <v:shape id="_x0000_i1029" type="#_x0000_t75" style="width:12pt;height:14.25pt" o:ole="">
            <v:imagedata r:id="rId19" o:title=""/>
          </v:shape>
          <o:OLEObject Type="Embed" ProgID="Equation.3" ShapeID="_x0000_i1029" DrawAspect="Content" ObjectID="_1641072566" r:id="rId20"/>
        </w:object>
      </w:r>
      <w:r w:rsidRPr="005C155E">
        <w:rPr>
          <w:color w:val="000000" w:themeColor="text1"/>
          <w:sz w:val="28"/>
          <w:szCs w:val="28"/>
          <w:vertAlign w:val="subscript"/>
        </w:rPr>
        <w:t>2</w:t>
      </w:r>
      <w:r w:rsidRPr="005C155E">
        <w:rPr>
          <w:color w:val="000000" w:themeColor="text1"/>
          <w:sz w:val="28"/>
          <w:szCs w:val="28"/>
        </w:rPr>
        <w:t>=0,3м</w:t>
      </w:r>
    </w:p>
    <w:p w:rsidR="000B5FBB" w:rsidRPr="005C155E" w:rsidRDefault="000B5FBB" w:rsidP="00E745B3">
      <w:pPr>
        <w:pStyle w:val="a3"/>
        <w:tabs>
          <w:tab w:val="left" w:pos="9900"/>
        </w:tabs>
        <w:spacing w:line="360" w:lineRule="auto"/>
        <w:ind w:right="202" w:firstLine="851"/>
        <w:jc w:val="both"/>
        <w:rPr>
          <w:color w:val="000000" w:themeColor="text1"/>
          <w:sz w:val="28"/>
          <w:szCs w:val="28"/>
        </w:rPr>
      </w:pPr>
      <w:r w:rsidRPr="005C155E">
        <w:rPr>
          <w:color w:val="000000" w:themeColor="text1"/>
          <w:sz w:val="28"/>
          <w:szCs w:val="28"/>
        </w:rPr>
        <w:t xml:space="preserve">— </w:t>
      </w:r>
      <w:proofErr w:type="spellStart"/>
      <w:r w:rsidR="00DF2D0A" w:rsidRPr="005C155E">
        <w:rPr>
          <w:color w:val="000000" w:themeColor="text1"/>
          <w:sz w:val="28"/>
          <w:szCs w:val="28"/>
        </w:rPr>
        <w:t>коеф</w:t>
      </w:r>
      <w:proofErr w:type="spellEnd"/>
      <w:r w:rsidR="00DF2D0A" w:rsidRPr="005C155E">
        <w:rPr>
          <w:color w:val="000000" w:themeColor="text1"/>
          <w:sz w:val="28"/>
          <w:szCs w:val="28"/>
        </w:rPr>
        <w:t xml:space="preserve">. </w:t>
      </w:r>
      <w:proofErr w:type="spellStart"/>
      <w:r w:rsidR="00DF2D0A" w:rsidRPr="005C155E">
        <w:rPr>
          <w:color w:val="000000" w:themeColor="text1"/>
          <w:sz w:val="28"/>
          <w:szCs w:val="28"/>
        </w:rPr>
        <w:t>теплопровідності</w:t>
      </w:r>
      <w:proofErr w:type="spellEnd"/>
      <w:r w:rsidR="00DF2D0A" w:rsidRPr="005C155E">
        <w:rPr>
          <w:color w:val="000000" w:themeColor="text1"/>
          <w:sz w:val="28"/>
          <w:szCs w:val="28"/>
        </w:rPr>
        <w:t xml:space="preserve"> </w:t>
      </w:r>
      <w:r w:rsidRPr="005C155E">
        <w:rPr>
          <w:color w:val="000000" w:themeColor="text1"/>
          <w:position w:val="-6"/>
          <w:sz w:val="28"/>
          <w:szCs w:val="28"/>
        </w:rPr>
        <w:object w:dxaOrig="220" w:dyaOrig="279">
          <v:shape id="_x0000_i1030" type="#_x0000_t75" style="width:10.5pt;height:14.25pt" o:ole="">
            <v:imagedata r:id="rId21" o:title=""/>
          </v:shape>
          <o:OLEObject Type="Embed" ProgID="Equation.3" ShapeID="_x0000_i1030" DrawAspect="Content" ObjectID="_1641072567" r:id="rId22"/>
        </w:object>
      </w:r>
      <w:r w:rsidRPr="005C155E">
        <w:rPr>
          <w:color w:val="000000" w:themeColor="text1"/>
          <w:sz w:val="28"/>
          <w:szCs w:val="28"/>
          <w:vertAlign w:val="subscript"/>
        </w:rPr>
        <w:t>2</w:t>
      </w:r>
      <w:r w:rsidRPr="005C155E">
        <w:rPr>
          <w:color w:val="000000" w:themeColor="text1"/>
          <w:sz w:val="28"/>
          <w:szCs w:val="28"/>
        </w:rPr>
        <w:t>=0,088 Вт/м</w:t>
      </w:r>
      <w:r w:rsidRPr="005C155E">
        <w:rPr>
          <w:color w:val="000000" w:themeColor="text1"/>
          <w:sz w:val="28"/>
          <w:szCs w:val="28"/>
          <w:vertAlign w:val="superscript"/>
        </w:rPr>
        <w:t>2</w:t>
      </w:r>
      <w:r w:rsidRPr="005C155E">
        <w:rPr>
          <w:color w:val="000000" w:themeColor="text1"/>
          <w:sz w:val="28"/>
          <w:szCs w:val="28"/>
        </w:rPr>
        <w:t>С</w:t>
      </w:r>
      <w:r w:rsidRPr="005C155E">
        <w:rPr>
          <w:color w:val="000000" w:themeColor="text1"/>
          <w:sz w:val="28"/>
          <w:szCs w:val="28"/>
          <w:vertAlign w:val="superscript"/>
        </w:rPr>
        <w:t>о</w:t>
      </w:r>
    </w:p>
    <w:p w:rsidR="000B5FBB" w:rsidRPr="005C155E" w:rsidRDefault="000B5FBB" w:rsidP="00E745B3">
      <w:pPr>
        <w:pStyle w:val="a3"/>
        <w:tabs>
          <w:tab w:val="left" w:pos="9900"/>
        </w:tabs>
        <w:spacing w:line="360" w:lineRule="auto"/>
        <w:ind w:right="202" w:firstLine="851"/>
        <w:jc w:val="both"/>
        <w:rPr>
          <w:color w:val="000000" w:themeColor="text1"/>
          <w:sz w:val="28"/>
          <w:szCs w:val="28"/>
          <w:vertAlign w:val="subscript"/>
        </w:rPr>
      </w:pPr>
      <w:r w:rsidRPr="005C155E">
        <w:rPr>
          <w:color w:val="000000" w:themeColor="text1"/>
          <w:sz w:val="28"/>
          <w:szCs w:val="28"/>
        </w:rPr>
        <w:t xml:space="preserve">в) </w:t>
      </w:r>
      <w:proofErr w:type="spellStart"/>
      <w:r w:rsidR="00DF2D0A" w:rsidRPr="005C155E">
        <w:rPr>
          <w:color w:val="000000" w:themeColor="text1"/>
          <w:sz w:val="28"/>
          <w:szCs w:val="28"/>
        </w:rPr>
        <w:t>Зовнішній</w:t>
      </w:r>
      <w:proofErr w:type="spellEnd"/>
      <w:r w:rsidR="00DF2D0A"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="00DF2D0A" w:rsidRPr="005C155E">
        <w:rPr>
          <w:color w:val="000000" w:themeColor="text1"/>
          <w:sz w:val="28"/>
          <w:szCs w:val="28"/>
        </w:rPr>
        <w:t>фактурний</w:t>
      </w:r>
      <w:proofErr w:type="spellEnd"/>
      <w:r w:rsidR="00DF2D0A" w:rsidRPr="005C155E">
        <w:rPr>
          <w:color w:val="000000" w:themeColor="text1"/>
          <w:sz w:val="28"/>
          <w:szCs w:val="28"/>
        </w:rPr>
        <w:t xml:space="preserve"> шар </w:t>
      </w:r>
      <w:proofErr w:type="spellStart"/>
      <w:r w:rsidR="00DF2D0A" w:rsidRPr="005C155E">
        <w:rPr>
          <w:color w:val="000000" w:themeColor="text1"/>
          <w:sz w:val="28"/>
          <w:szCs w:val="28"/>
        </w:rPr>
        <w:t>панелі</w:t>
      </w:r>
      <w:proofErr w:type="spellEnd"/>
      <w:r w:rsidRPr="005C155E">
        <w:rPr>
          <w:color w:val="000000" w:themeColor="text1"/>
          <w:sz w:val="28"/>
          <w:szCs w:val="28"/>
        </w:rPr>
        <w:t>:</w:t>
      </w:r>
    </w:p>
    <w:p w:rsidR="000B5FBB" w:rsidRPr="005C155E" w:rsidRDefault="000B5FBB" w:rsidP="00E745B3">
      <w:pPr>
        <w:pStyle w:val="a3"/>
        <w:tabs>
          <w:tab w:val="left" w:pos="9900"/>
        </w:tabs>
        <w:spacing w:line="360" w:lineRule="auto"/>
        <w:ind w:right="202" w:firstLine="851"/>
        <w:jc w:val="both"/>
        <w:rPr>
          <w:color w:val="000000" w:themeColor="text1"/>
          <w:sz w:val="28"/>
          <w:szCs w:val="28"/>
        </w:rPr>
      </w:pPr>
      <w:r w:rsidRPr="005C155E">
        <w:rPr>
          <w:color w:val="000000" w:themeColor="text1"/>
          <w:sz w:val="28"/>
          <w:szCs w:val="28"/>
        </w:rPr>
        <w:t xml:space="preserve">— </w:t>
      </w:r>
      <w:r w:rsidR="00DF2D0A" w:rsidRPr="005C155E">
        <w:rPr>
          <w:color w:val="000000" w:themeColor="text1"/>
          <w:sz w:val="28"/>
          <w:szCs w:val="28"/>
        </w:rPr>
        <w:t>щ</w:t>
      </w:r>
      <w:proofErr w:type="spellStart"/>
      <w:r w:rsidR="00DF2D0A" w:rsidRPr="005C155E">
        <w:rPr>
          <w:color w:val="000000" w:themeColor="text1"/>
          <w:sz w:val="28"/>
          <w:szCs w:val="28"/>
          <w:lang w:val="uk-UA"/>
        </w:rPr>
        <w:t>ільність</w:t>
      </w:r>
      <w:proofErr w:type="spellEnd"/>
      <w:r w:rsidRPr="005C155E">
        <w:rPr>
          <w:color w:val="000000" w:themeColor="text1"/>
          <w:position w:val="-10"/>
          <w:sz w:val="28"/>
          <w:szCs w:val="28"/>
          <w:lang w:val="en-US"/>
        </w:rPr>
        <w:object w:dxaOrig="200" w:dyaOrig="260">
          <v:shape id="_x0000_i1031" type="#_x0000_t75" style="width:9.75pt;height:12.75pt" o:ole="">
            <v:imagedata r:id="rId17" o:title=""/>
          </v:shape>
          <o:OLEObject Type="Embed" ProgID="Equation.3" ShapeID="_x0000_i1031" DrawAspect="Content" ObjectID="_1641072568" r:id="rId23"/>
        </w:object>
      </w:r>
      <w:r w:rsidRPr="005C155E">
        <w:rPr>
          <w:color w:val="000000" w:themeColor="text1"/>
          <w:sz w:val="28"/>
          <w:szCs w:val="28"/>
          <w:vertAlign w:val="subscript"/>
        </w:rPr>
        <w:t>3</w:t>
      </w:r>
      <w:r w:rsidRPr="005C155E">
        <w:rPr>
          <w:color w:val="000000" w:themeColor="text1"/>
          <w:sz w:val="28"/>
          <w:szCs w:val="28"/>
        </w:rPr>
        <w:t>=1800кг/м</w:t>
      </w:r>
      <w:r w:rsidRPr="005C155E">
        <w:rPr>
          <w:color w:val="000000" w:themeColor="text1"/>
          <w:sz w:val="28"/>
          <w:szCs w:val="28"/>
          <w:vertAlign w:val="superscript"/>
        </w:rPr>
        <w:t>3</w:t>
      </w:r>
    </w:p>
    <w:p w:rsidR="000B5FBB" w:rsidRPr="005C155E" w:rsidRDefault="000B5FBB" w:rsidP="00E745B3">
      <w:pPr>
        <w:pStyle w:val="a3"/>
        <w:tabs>
          <w:tab w:val="left" w:pos="9900"/>
        </w:tabs>
        <w:spacing w:line="360" w:lineRule="auto"/>
        <w:ind w:right="202" w:firstLine="851"/>
        <w:jc w:val="both"/>
        <w:rPr>
          <w:color w:val="000000" w:themeColor="text1"/>
          <w:sz w:val="28"/>
          <w:szCs w:val="28"/>
        </w:rPr>
      </w:pPr>
      <w:r w:rsidRPr="005C155E">
        <w:rPr>
          <w:color w:val="000000" w:themeColor="text1"/>
          <w:sz w:val="28"/>
          <w:szCs w:val="28"/>
        </w:rPr>
        <w:t xml:space="preserve">— </w:t>
      </w:r>
      <w:r w:rsidR="00DF2D0A" w:rsidRPr="005C155E">
        <w:rPr>
          <w:color w:val="000000" w:themeColor="text1"/>
          <w:sz w:val="28"/>
          <w:szCs w:val="28"/>
        </w:rPr>
        <w:t>то</w:t>
      </w:r>
      <w:r w:rsidR="00DF2D0A" w:rsidRPr="005C155E">
        <w:rPr>
          <w:color w:val="000000" w:themeColor="text1"/>
          <w:sz w:val="28"/>
          <w:szCs w:val="28"/>
          <w:lang w:val="uk-UA"/>
        </w:rPr>
        <w:t>в</w:t>
      </w:r>
      <w:proofErr w:type="spellStart"/>
      <w:r w:rsidR="00DF2D0A" w:rsidRPr="005C155E">
        <w:rPr>
          <w:color w:val="000000" w:themeColor="text1"/>
          <w:sz w:val="28"/>
          <w:szCs w:val="28"/>
        </w:rPr>
        <w:t>щина</w:t>
      </w:r>
      <w:proofErr w:type="spellEnd"/>
      <w:r w:rsidRPr="005C155E">
        <w:rPr>
          <w:color w:val="000000" w:themeColor="text1"/>
          <w:position w:val="-6"/>
          <w:sz w:val="28"/>
          <w:szCs w:val="28"/>
        </w:rPr>
        <w:object w:dxaOrig="220" w:dyaOrig="279">
          <v:shape id="_x0000_i1032" type="#_x0000_t75" style="width:12pt;height:14.25pt" o:ole="">
            <v:imagedata r:id="rId19" o:title=""/>
          </v:shape>
          <o:OLEObject Type="Embed" ProgID="Equation.3" ShapeID="_x0000_i1032" DrawAspect="Content" ObjectID="_1641072569" r:id="rId24"/>
        </w:object>
      </w:r>
      <w:r w:rsidRPr="005C155E">
        <w:rPr>
          <w:color w:val="000000" w:themeColor="text1"/>
          <w:sz w:val="28"/>
          <w:szCs w:val="28"/>
          <w:vertAlign w:val="subscript"/>
        </w:rPr>
        <w:t>3</w:t>
      </w:r>
      <w:r w:rsidRPr="005C155E">
        <w:rPr>
          <w:color w:val="000000" w:themeColor="text1"/>
          <w:sz w:val="28"/>
          <w:szCs w:val="28"/>
        </w:rPr>
        <w:t>=0.02м</w:t>
      </w:r>
    </w:p>
    <w:p w:rsidR="000B5FBB" w:rsidRPr="005C155E" w:rsidRDefault="000B5FBB" w:rsidP="00E745B3">
      <w:pPr>
        <w:pStyle w:val="a3"/>
        <w:tabs>
          <w:tab w:val="left" w:pos="9900"/>
        </w:tabs>
        <w:spacing w:line="360" w:lineRule="auto"/>
        <w:ind w:right="202" w:firstLine="851"/>
        <w:jc w:val="both"/>
        <w:rPr>
          <w:color w:val="000000" w:themeColor="text1"/>
          <w:sz w:val="28"/>
          <w:szCs w:val="28"/>
        </w:rPr>
      </w:pPr>
      <w:r w:rsidRPr="005C155E">
        <w:rPr>
          <w:color w:val="000000" w:themeColor="text1"/>
          <w:sz w:val="28"/>
          <w:szCs w:val="28"/>
        </w:rPr>
        <w:t xml:space="preserve">— </w:t>
      </w:r>
      <w:proofErr w:type="spellStart"/>
      <w:r w:rsidR="00DF2D0A" w:rsidRPr="005C155E">
        <w:rPr>
          <w:color w:val="000000" w:themeColor="text1"/>
          <w:sz w:val="28"/>
          <w:szCs w:val="28"/>
        </w:rPr>
        <w:t>коеф</w:t>
      </w:r>
      <w:proofErr w:type="spellEnd"/>
      <w:r w:rsidR="00DF2D0A" w:rsidRPr="005C155E">
        <w:rPr>
          <w:color w:val="000000" w:themeColor="text1"/>
          <w:sz w:val="28"/>
          <w:szCs w:val="28"/>
        </w:rPr>
        <w:t xml:space="preserve">. </w:t>
      </w:r>
      <w:proofErr w:type="spellStart"/>
      <w:r w:rsidR="00DF2D0A" w:rsidRPr="005C155E">
        <w:rPr>
          <w:color w:val="000000" w:themeColor="text1"/>
          <w:sz w:val="28"/>
          <w:szCs w:val="28"/>
        </w:rPr>
        <w:t>теплопровідності</w:t>
      </w:r>
      <w:proofErr w:type="spellEnd"/>
      <w:r w:rsidR="00DF2D0A" w:rsidRPr="005C155E">
        <w:rPr>
          <w:color w:val="000000" w:themeColor="text1"/>
          <w:sz w:val="28"/>
          <w:szCs w:val="28"/>
        </w:rPr>
        <w:t xml:space="preserve"> </w:t>
      </w:r>
      <w:r w:rsidRPr="005C155E">
        <w:rPr>
          <w:color w:val="000000" w:themeColor="text1"/>
          <w:position w:val="-6"/>
          <w:sz w:val="28"/>
          <w:szCs w:val="28"/>
        </w:rPr>
        <w:object w:dxaOrig="220" w:dyaOrig="279">
          <v:shape id="_x0000_i1033" type="#_x0000_t75" style="width:11.25pt;height:14.25pt" o:ole="">
            <v:imagedata r:id="rId21" o:title=""/>
          </v:shape>
          <o:OLEObject Type="Embed" ProgID="Equation.3" ShapeID="_x0000_i1033" DrawAspect="Content" ObjectID="_1641072570" r:id="rId25"/>
        </w:object>
      </w:r>
      <w:r w:rsidRPr="005C155E">
        <w:rPr>
          <w:color w:val="000000" w:themeColor="text1"/>
          <w:sz w:val="28"/>
          <w:szCs w:val="28"/>
          <w:vertAlign w:val="subscript"/>
        </w:rPr>
        <w:t>3</w:t>
      </w:r>
      <w:r w:rsidRPr="005C155E">
        <w:rPr>
          <w:color w:val="000000" w:themeColor="text1"/>
          <w:sz w:val="28"/>
          <w:szCs w:val="28"/>
        </w:rPr>
        <w:t>=0,93 Вт/м</w:t>
      </w:r>
      <w:r w:rsidRPr="005C155E">
        <w:rPr>
          <w:color w:val="000000" w:themeColor="text1"/>
          <w:sz w:val="28"/>
          <w:szCs w:val="28"/>
          <w:vertAlign w:val="superscript"/>
        </w:rPr>
        <w:t>2</w:t>
      </w:r>
      <w:r w:rsidRPr="005C155E">
        <w:rPr>
          <w:color w:val="000000" w:themeColor="text1"/>
          <w:sz w:val="28"/>
          <w:szCs w:val="28"/>
        </w:rPr>
        <w:t>С</w:t>
      </w:r>
      <w:r w:rsidRPr="005C155E">
        <w:rPr>
          <w:color w:val="000000" w:themeColor="text1"/>
          <w:sz w:val="28"/>
          <w:szCs w:val="28"/>
          <w:vertAlign w:val="superscript"/>
        </w:rPr>
        <w:t>о</w:t>
      </w:r>
    </w:p>
    <w:p w:rsidR="000B5FBB" w:rsidRPr="005C155E" w:rsidRDefault="000B5FBB" w:rsidP="00E745B3">
      <w:pPr>
        <w:pStyle w:val="a3"/>
        <w:tabs>
          <w:tab w:val="left" w:pos="9900"/>
        </w:tabs>
        <w:spacing w:line="360" w:lineRule="auto"/>
        <w:ind w:right="202" w:firstLine="425"/>
        <w:jc w:val="both"/>
        <w:rPr>
          <w:color w:val="000000" w:themeColor="text1"/>
          <w:sz w:val="28"/>
          <w:szCs w:val="28"/>
        </w:rPr>
      </w:pPr>
      <w:r w:rsidRPr="005C155E">
        <w:rPr>
          <w:color w:val="000000" w:themeColor="text1"/>
          <w:sz w:val="28"/>
          <w:szCs w:val="28"/>
        </w:rPr>
        <w:t xml:space="preserve">2. </w:t>
      </w:r>
      <w:r w:rsidR="00DF2D0A" w:rsidRPr="005C155E">
        <w:rPr>
          <w:color w:val="000000" w:themeColor="text1"/>
          <w:sz w:val="28"/>
          <w:szCs w:val="28"/>
        </w:rPr>
        <w:t xml:space="preserve">Температура </w:t>
      </w:r>
      <w:proofErr w:type="spellStart"/>
      <w:r w:rsidR="00DF2D0A" w:rsidRPr="005C155E">
        <w:rPr>
          <w:color w:val="000000" w:themeColor="text1"/>
          <w:sz w:val="28"/>
          <w:szCs w:val="28"/>
        </w:rPr>
        <w:t>повітря</w:t>
      </w:r>
      <w:proofErr w:type="spellEnd"/>
      <w:r w:rsidR="00DF2D0A" w:rsidRPr="005C155E">
        <w:rPr>
          <w:color w:val="000000" w:themeColor="text1"/>
          <w:sz w:val="28"/>
          <w:szCs w:val="28"/>
        </w:rPr>
        <w:t xml:space="preserve"> в </w:t>
      </w:r>
      <w:proofErr w:type="spellStart"/>
      <w:r w:rsidR="00DF2D0A" w:rsidRPr="005C155E">
        <w:rPr>
          <w:color w:val="000000" w:themeColor="text1"/>
          <w:sz w:val="28"/>
          <w:szCs w:val="28"/>
        </w:rPr>
        <w:t>приміщенні</w:t>
      </w:r>
      <w:proofErr w:type="spellEnd"/>
      <w:r w:rsidR="00DF2D0A" w:rsidRPr="005C155E">
        <w:rPr>
          <w:color w:val="000000" w:themeColor="text1"/>
          <w:sz w:val="28"/>
          <w:szCs w:val="28"/>
        </w:rPr>
        <w:t xml:space="preserve"> </w:t>
      </w:r>
      <w:r w:rsidRPr="005C155E">
        <w:rPr>
          <w:color w:val="000000" w:themeColor="text1"/>
          <w:sz w:val="28"/>
          <w:szCs w:val="28"/>
          <w:lang w:val="en-US"/>
        </w:rPr>
        <w:t>t</w:t>
      </w:r>
      <w:r w:rsidRPr="005C155E">
        <w:rPr>
          <w:color w:val="000000" w:themeColor="text1"/>
          <w:sz w:val="28"/>
          <w:szCs w:val="28"/>
          <w:vertAlign w:val="subscript"/>
        </w:rPr>
        <w:t>в</w:t>
      </w:r>
      <w:r w:rsidRPr="005C155E">
        <w:rPr>
          <w:color w:val="000000" w:themeColor="text1"/>
          <w:sz w:val="28"/>
          <w:szCs w:val="28"/>
        </w:rPr>
        <w:t>=20</w:t>
      </w:r>
      <w:r w:rsidRPr="005C155E">
        <w:rPr>
          <w:color w:val="000000" w:themeColor="text1"/>
          <w:sz w:val="28"/>
          <w:szCs w:val="28"/>
          <w:vertAlign w:val="superscript"/>
        </w:rPr>
        <w:t>0</w:t>
      </w:r>
      <w:proofErr w:type="gramStart"/>
      <w:r w:rsidRPr="005C155E">
        <w:rPr>
          <w:color w:val="000000" w:themeColor="text1"/>
          <w:sz w:val="28"/>
          <w:szCs w:val="28"/>
        </w:rPr>
        <w:t xml:space="preserve"> С</w:t>
      </w:r>
      <w:proofErr w:type="gramEnd"/>
    </w:p>
    <w:p w:rsidR="000B5FBB" w:rsidRPr="005C155E" w:rsidRDefault="00DF2D0A" w:rsidP="00E745B3">
      <w:pPr>
        <w:pStyle w:val="a3"/>
        <w:tabs>
          <w:tab w:val="left" w:pos="9900"/>
        </w:tabs>
        <w:spacing w:line="360" w:lineRule="auto"/>
        <w:ind w:right="202" w:firstLine="425"/>
        <w:jc w:val="both"/>
        <w:rPr>
          <w:color w:val="000000" w:themeColor="text1"/>
          <w:sz w:val="28"/>
          <w:szCs w:val="28"/>
        </w:rPr>
      </w:pPr>
      <w:proofErr w:type="spellStart"/>
      <w:r w:rsidRPr="005C155E">
        <w:rPr>
          <w:color w:val="000000" w:themeColor="text1"/>
          <w:sz w:val="28"/>
          <w:szCs w:val="28"/>
        </w:rPr>
        <w:lastRenderedPageBreak/>
        <w:t>Тривалість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опалювального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періоду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gramStart"/>
      <w:r w:rsidR="000B5FBB" w:rsidRPr="005C155E">
        <w:rPr>
          <w:color w:val="000000" w:themeColor="text1"/>
          <w:sz w:val="28"/>
          <w:szCs w:val="28"/>
          <w:lang w:val="en-US"/>
        </w:rPr>
        <w:t>z</w:t>
      </w:r>
      <w:proofErr w:type="spellStart"/>
      <w:proofErr w:type="gramEnd"/>
      <w:r w:rsidR="000B5FBB" w:rsidRPr="005C155E">
        <w:rPr>
          <w:color w:val="000000" w:themeColor="text1"/>
          <w:sz w:val="28"/>
          <w:szCs w:val="28"/>
          <w:vertAlign w:val="subscript"/>
        </w:rPr>
        <w:t>о.п</w:t>
      </w:r>
      <w:proofErr w:type="spellEnd"/>
      <w:r w:rsidR="000B5FBB" w:rsidRPr="005C155E">
        <w:rPr>
          <w:color w:val="000000" w:themeColor="text1"/>
          <w:sz w:val="28"/>
          <w:szCs w:val="28"/>
          <w:vertAlign w:val="subscript"/>
        </w:rPr>
        <w:t>.</w:t>
      </w:r>
      <w:r w:rsidR="000B5FBB" w:rsidRPr="005C155E">
        <w:rPr>
          <w:color w:val="000000" w:themeColor="text1"/>
          <w:sz w:val="28"/>
          <w:szCs w:val="28"/>
        </w:rPr>
        <w:t>=168 суток.</w:t>
      </w:r>
    </w:p>
    <w:p w:rsidR="000B5FBB" w:rsidRPr="005C155E" w:rsidRDefault="000B5FBB" w:rsidP="00E745B3">
      <w:pPr>
        <w:pStyle w:val="a3"/>
        <w:tabs>
          <w:tab w:val="left" w:pos="9900"/>
        </w:tabs>
        <w:spacing w:line="360" w:lineRule="auto"/>
        <w:ind w:right="202" w:firstLine="425"/>
        <w:jc w:val="both"/>
        <w:rPr>
          <w:color w:val="000000" w:themeColor="text1"/>
          <w:sz w:val="28"/>
          <w:szCs w:val="28"/>
        </w:rPr>
      </w:pPr>
      <w:r w:rsidRPr="005C155E">
        <w:rPr>
          <w:color w:val="000000" w:themeColor="text1"/>
          <w:sz w:val="28"/>
          <w:szCs w:val="28"/>
        </w:rPr>
        <w:t xml:space="preserve">3. </w:t>
      </w:r>
      <w:proofErr w:type="spellStart"/>
      <w:r w:rsidR="00DF2D0A" w:rsidRPr="005C155E">
        <w:rPr>
          <w:color w:val="000000" w:themeColor="text1"/>
          <w:sz w:val="28"/>
          <w:szCs w:val="28"/>
        </w:rPr>
        <w:t>Визначаємо</w:t>
      </w:r>
      <w:proofErr w:type="spellEnd"/>
      <w:r w:rsidR="00DF2D0A"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="00DF2D0A" w:rsidRPr="005C155E">
        <w:rPr>
          <w:color w:val="000000" w:themeColor="text1"/>
          <w:sz w:val="28"/>
          <w:szCs w:val="28"/>
        </w:rPr>
        <w:t>опі</w:t>
      </w:r>
      <w:proofErr w:type="gramStart"/>
      <w:r w:rsidR="00DF2D0A" w:rsidRPr="005C155E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="00DF2D0A"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="00DF2D0A" w:rsidRPr="005C155E">
        <w:rPr>
          <w:color w:val="000000" w:themeColor="text1"/>
          <w:sz w:val="28"/>
          <w:szCs w:val="28"/>
        </w:rPr>
        <w:t>теплопередачі</w:t>
      </w:r>
      <w:proofErr w:type="spellEnd"/>
      <w:r w:rsidR="00DF2D0A"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="00DF2D0A" w:rsidRPr="005C155E">
        <w:rPr>
          <w:color w:val="000000" w:themeColor="text1"/>
          <w:sz w:val="28"/>
          <w:szCs w:val="28"/>
        </w:rPr>
        <w:t>зовнішньої</w:t>
      </w:r>
      <w:proofErr w:type="spellEnd"/>
      <w:r w:rsidR="00DF2D0A"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="00DF2D0A" w:rsidRPr="005C155E">
        <w:rPr>
          <w:color w:val="000000" w:themeColor="text1"/>
          <w:sz w:val="28"/>
          <w:szCs w:val="28"/>
        </w:rPr>
        <w:t>стіни</w:t>
      </w:r>
      <w:proofErr w:type="spellEnd"/>
      <w:r w:rsidR="00DF2D0A" w:rsidRPr="005C155E">
        <w:rPr>
          <w:color w:val="000000" w:themeColor="text1"/>
          <w:sz w:val="28"/>
          <w:szCs w:val="28"/>
        </w:rPr>
        <w:t xml:space="preserve"> за формулою</w:t>
      </w:r>
      <w:r w:rsidRPr="005C155E">
        <w:rPr>
          <w:color w:val="000000" w:themeColor="text1"/>
          <w:sz w:val="28"/>
          <w:szCs w:val="28"/>
        </w:rPr>
        <w:t>:</w:t>
      </w:r>
    </w:p>
    <w:p w:rsidR="000B5FBB" w:rsidRPr="005C155E" w:rsidRDefault="000B5FBB" w:rsidP="00E745B3">
      <w:pPr>
        <w:pStyle w:val="a3"/>
        <w:tabs>
          <w:tab w:val="left" w:pos="9900"/>
        </w:tabs>
        <w:spacing w:line="360" w:lineRule="auto"/>
        <w:ind w:right="202" w:firstLine="425"/>
        <w:jc w:val="both"/>
        <w:rPr>
          <w:color w:val="000000" w:themeColor="text1"/>
          <w:sz w:val="28"/>
          <w:szCs w:val="28"/>
        </w:rPr>
      </w:pPr>
      <w:r w:rsidRPr="005C155E">
        <w:rPr>
          <w:color w:val="000000" w:themeColor="text1"/>
          <w:sz w:val="28"/>
          <w:szCs w:val="28"/>
          <w:lang w:val="en-US"/>
        </w:rPr>
        <w:t>R</w:t>
      </w:r>
      <w:r w:rsidRPr="005C155E">
        <w:rPr>
          <w:color w:val="000000" w:themeColor="text1"/>
          <w:sz w:val="28"/>
          <w:szCs w:val="28"/>
          <w:vertAlign w:val="subscript"/>
        </w:rPr>
        <w:t>0</w:t>
      </w:r>
      <w:r w:rsidRPr="005C155E">
        <w:rPr>
          <w:color w:val="000000" w:themeColor="text1"/>
          <w:sz w:val="28"/>
          <w:szCs w:val="28"/>
        </w:rPr>
        <w:t>= 1/</w:t>
      </w:r>
      <w:r w:rsidRPr="005C155E">
        <w:rPr>
          <w:color w:val="000000" w:themeColor="text1"/>
          <w:position w:val="-6"/>
          <w:sz w:val="28"/>
          <w:szCs w:val="28"/>
        </w:rPr>
        <w:object w:dxaOrig="240" w:dyaOrig="220">
          <v:shape id="_x0000_i1034" type="#_x0000_t75" style="width:12pt;height:11.25pt" o:ole="">
            <v:imagedata r:id="rId26" o:title=""/>
          </v:shape>
          <o:OLEObject Type="Embed" ProgID="Equation.3" ShapeID="_x0000_i1034" DrawAspect="Content" ObjectID="_1641072571" r:id="rId27"/>
        </w:object>
      </w:r>
      <w:r w:rsidRPr="005C155E">
        <w:rPr>
          <w:color w:val="000000" w:themeColor="text1"/>
          <w:sz w:val="28"/>
          <w:szCs w:val="28"/>
          <w:vertAlign w:val="subscript"/>
          <w:lang w:val="en-US"/>
        </w:rPr>
        <w:t>B</w:t>
      </w:r>
      <w:r w:rsidRPr="005C155E">
        <w:rPr>
          <w:color w:val="000000" w:themeColor="text1"/>
          <w:sz w:val="28"/>
          <w:szCs w:val="28"/>
        </w:rPr>
        <w:t>+</w:t>
      </w:r>
      <w:proofErr w:type="spellStart"/>
      <w:r w:rsidRPr="005C155E">
        <w:rPr>
          <w:color w:val="000000" w:themeColor="text1"/>
          <w:sz w:val="28"/>
          <w:szCs w:val="28"/>
          <w:lang w:val="en-US"/>
        </w:rPr>
        <w:t>R</w:t>
      </w:r>
      <w:r w:rsidRPr="005C155E">
        <w:rPr>
          <w:color w:val="000000" w:themeColor="text1"/>
          <w:sz w:val="28"/>
          <w:szCs w:val="28"/>
          <w:vertAlign w:val="subscript"/>
          <w:lang w:val="en-US"/>
        </w:rPr>
        <w:t>k</w:t>
      </w:r>
      <w:proofErr w:type="spellEnd"/>
      <w:r w:rsidRPr="005C155E">
        <w:rPr>
          <w:color w:val="000000" w:themeColor="text1"/>
          <w:sz w:val="28"/>
          <w:szCs w:val="28"/>
        </w:rPr>
        <w:t>+1/</w:t>
      </w:r>
      <w:r w:rsidRPr="005C155E">
        <w:rPr>
          <w:color w:val="000000" w:themeColor="text1"/>
          <w:position w:val="-6"/>
          <w:sz w:val="28"/>
          <w:szCs w:val="28"/>
        </w:rPr>
        <w:object w:dxaOrig="240" w:dyaOrig="220">
          <v:shape id="_x0000_i1035" type="#_x0000_t75" style="width:12pt;height:11.25pt" o:ole="">
            <v:imagedata r:id="rId28" o:title=""/>
          </v:shape>
          <o:OLEObject Type="Embed" ProgID="Equation.3" ShapeID="_x0000_i1035" DrawAspect="Content" ObjectID="_1641072572" r:id="rId29"/>
        </w:object>
      </w:r>
      <w:r w:rsidRPr="005C155E">
        <w:rPr>
          <w:color w:val="000000" w:themeColor="text1"/>
          <w:sz w:val="28"/>
          <w:szCs w:val="28"/>
          <w:vertAlign w:val="subscript"/>
          <w:lang w:val="en-US"/>
        </w:rPr>
        <w:t>H</w:t>
      </w:r>
      <w:r w:rsidRPr="005C155E">
        <w:rPr>
          <w:color w:val="000000" w:themeColor="text1"/>
          <w:sz w:val="28"/>
          <w:szCs w:val="28"/>
        </w:rPr>
        <w:t>;</w:t>
      </w:r>
    </w:p>
    <w:p w:rsidR="00D06ED9" w:rsidRPr="005C155E" w:rsidRDefault="00DF2D0A" w:rsidP="00E745B3">
      <w:pPr>
        <w:pStyle w:val="a3"/>
        <w:tabs>
          <w:tab w:val="left" w:pos="9900"/>
        </w:tabs>
        <w:spacing w:line="360" w:lineRule="auto"/>
        <w:ind w:right="202" w:firstLine="425"/>
        <w:jc w:val="both"/>
        <w:rPr>
          <w:color w:val="000000" w:themeColor="text1"/>
          <w:sz w:val="28"/>
          <w:szCs w:val="28"/>
          <w:vertAlign w:val="superscript"/>
          <w:lang w:val="uk-UA"/>
        </w:rPr>
      </w:pPr>
      <w:r w:rsidRPr="005C155E">
        <w:rPr>
          <w:color w:val="000000" w:themeColor="text1"/>
          <w:sz w:val="28"/>
          <w:szCs w:val="28"/>
          <w:lang w:val="uk-UA"/>
        </w:rPr>
        <w:t>Д</w:t>
      </w:r>
      <w:r w:rsidR="000B5FBB" w:rsidRPr="005C155E">
        <w:rPr>
          <w:color w:val="000000" w:themeColor="text1"/>
          <w:sz w:val="28"/>
          <w:szCs w:val="28"/>
        </w:rPr>
        <w:t xml:space="preserve">е </w:t>
      </w:r>
      <w:r w:rsidR="000B5FBB" w:rsidRPr="005C155E">
        <w:rPr>
          <w:color w:val="000000" w:themeColor="text1"/>
          <w:position w:val="-6"/>
          <w:sz w:val="28"/>
          <w:szCs w:val="28"/>
        </w:rPr>
        <w:object w:dxaOrig="240" w:dyaOrig="220">
          <v:shape id="_x0000_i1036" type="#_x0000_t75" style="width:12pt;height:11.25pt" o:ole="">
            <v:imagedata r:id="rId28" o:title=""/>
          </v:shape>
          <o:OLEObject Type="Embed" ProgID="Equation.3" ShapeID="_x0000_i1036" DrawAspect="Content" ObjectID="_1641072573" r:id="rId30"/>
        </w:object>
      </w:r>
      <w:r w:rsidR="000B5FBB" w:rsidRPr="005C155E">
        <w:rPr>
          <w:color w:val="000000" w:themeColor="text1"/>
          <w:sz w:val="28"/>
          <w:szCs w:val="28"/>
          <w:vertAlign w:val="subscript"/>
          <w:lang w:val="en-US"/>
        </w:rPr>
        <w:t>B</w:t>
      </w:r>
      <w:r w:rsidR="000B5FBB" w:rsidRPr="005C155E">
        <w:rPr>
          <w:color w:val="000000" w:themeColor="text1"/>
          <w:sz w:val="28"/>
          <w:szCs w:val="28"/>
        </w:rPr>
        <w:t>=8,7 Вт/м</w:t>
      </w:r>
      <w:r w:rsidR="000B5FBB" w:rsidRPr="005C155E">
        <w:rPr>
          <w:color w:val="000000" w:themeColor="text1"/>
          <w:sz w:val="28"/>
          <w:szCs w:val="28"/>
          <w:vertAlign w:val="superscript"/>
        </w:rPr>
        <w:t>2</w:t>
      </w:r>
      <w:r w:rsidR="00D06ED9" w:rsidRPr="005C155E">
        <w:rPr>
          <w:color w:val="000000" w:themeColor="text1"/>
          <w:sz w:val="28"/>
          <w:szCs w:val="28"/>
          <w:vertAlign w:val="superscript"/>
          <w:lang w:val="uk-UA"/>
        </w:rPr>
        <w:t xml:space="preserve"> </w:t>
      </w:r>
    </w:p>
    <w:p w:rsidR="000B5FBB" w:rsidRPr="005C155E" w:rsidRDefault="000B5FBB" w:rsidP="00E745B3">
      <w:pPr>
        <w:pStyle w:val="a3"/>
        <w:tabs>
          <w:tab w:val="left" w:pos="9900"/>
        </w:tabs>
        <w:spacing w:line="360" w:lineRule="auto"/>
        <w:ind w:right="202" w:firstLine="425"/>
        <w:jc w:val="both"/>
        <w:rPr>
          <w:color w:val="000000" w:themeColor="text1"/>
          <w:sz w:val="28"/>
          <w:szCs w:val="28"/>
        </w:rPr>
      </w:pPr>
      <w:r w:rsidRPr="005C155E">
        <w:rPr>
          <w:color w:val="000000" w:themeColor="text1"/>
          <w:sz w:val="28"/>
          <w:szCs w:val="28"/>
        </w:rPr>
        <w:t>С</w:t>
      </w:r>
      <w:r w:rsidRPr="005C155E">
        <w:rPr>
          <w:color w:val="000000" w:themeColor="text1"/>
          <w:sz w:val="28"/>
          <w:szCs w:val="28"/>
          <w:vertAlign w:val="superscript"/>
        </w:rPr>
        <w:t>0</w:t>
      </w:r>
      <w:r w:rsidRPr="005C155E">
        <w:rPr>
          <w:color w:val="000000" w:themeColor="text1"/>
          <w:sz w:val="28"/>
          <w:szCs w:val="28"/>
        </w:rPr>
        <w:t>-</w:t>
      </w:r>
      <w:r w:rsidR="00DF2D0A" w:rsidRPr="005C155E">
        <w:rPr>
          <w:color w:val="000000" w:themeColor="text1"/>
          <w:sz w:val="28"/>
          <w:szCs w:val="28"/>
        </w:rPr>
        <w:t xml:space="preserve">коефіцієнт </w:t>
      </w:r>
      <w:proofErr w:type="spellStart"/>
      <w:r w:rsidR="00DF2D0A" w:rsidRPr="005C155E">
        <w:rPr>
          <w:color w:val="000000" w:themeColor="text1"/>
          <w:sz w:val="28"/>
          <w:szCs w:val="28"/>
        </w:rPr>
        <w:t>теплопередачі</w:t>
      </w:r>
      <w:proofErr w:type="spellEnd"/>
      <w:r w:rsidR="00DF2D0A"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="00DF2D0A" w:rsidRPr="005C155E">
        <w:rPr>
          <w:color w:val="000000" w:themeColor="text1"/>
          <w:sz w:val="28"/>
          <w:szCs w:val="28"/>
        </w:rPr>
        <w:t>внутрішньої</w:t>
      </w:r>
      <w:proofErr w:type="spellEnd"/>
      <w:r w:rsidR="00DF2D0A"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="00DF2D0A" w:rsidRPr="005C155E">
        <w:rPr>
          <w:color w:val="000000" w:themeColor="text1"/>
          <w:sz w:val="28"/>
          <w:szCs w:val="28"/>
        </w:rPr>
        <w:t>поверхні</w:t>
      </w:r>
      <w:proofErr w:type="spellEnd"/>
      <w:r w:rsidR="00DF2D0A" w:rsidRPr="005C155E">
        <w:rPr>
          <w:color w:val="000000" w:themeColor="text1"/>
          <w:sz w:val="28"/>
          <w:szCs w:val="28"/>
        </w:rPr>
        <w:t xml:space="preserve"> огороджувальної </w:t>
      </w:r>
      <w:proofErr w:type="spellStart"/>
      <w:r w:rsidR="00DF2D0A" w:rsidRPr="005C155E">
        <w:rPr>
          <w:color w:val="000000" w:themeColor="text1"/>
          <w:sz w:val="28"/>
          <w:szCs w:val="28"/>
        </w:rPr>
        <w:t>конструкції</w:t>
      </w:r>
      <w:proofErr w:type="spellEnd"/>
      <w:r w:rsidRPr="005C155E">
        <w:rPr>
          <w:color w:val="000000" w:themeColor="text1"/>
          <w:sz w:val="28"/>
          <w:szCs w:val="28"/>
        </w:rPr>
        <w:t>.</w:t>
      </w:r>
    </w:p>
    <w:p w:rsidR="00D06ED9" w:rsidRPr="005C155E" w:rsidRDefault="000B5FBB" w:rsidP="00E745B3">
      <w:pPr>
        <w:pStyle w:val="a3"/>
        <w:tabs>
          <w:tab w:val="left" w:pos="9900"/>
        </w:tabs>
        <w:spacing w:line="360" w:lineRule="auto"/>
        <w:ind w:right="202" w:firstLine="425"/>
        <w:jc w:val="both"/>
        <w:rPr>
          <w:color w:val="000000" w:themeColor="text1"/>
          <w:sz w:val="28"/>
          <w:szCs w:val="28"/>
          <w:vertAlign w:val="superscript"/>
          <w:lang w:val="uk-UA"/>
        </w:rPr>
      </w:pPr>
      <w:r w:rsidRPr="005C155E">
        <w:rPr>
          <w:color w:val="000000" w:themeColor="text1"/>
          <w:position w:val="-6"/>
          <w:sz w:val="28"/>
          <w:szCs w:val="28"/>
        </w:rPr>
        <w:object w:dxaOrig="240" w:dyaOrig="220">
          <v:shape id="_x0000_i1037" type="#_x0000_t75" style="width:12pt;height:11.25pt" o:ole="">
            <v:imagedata r:id="rId28" o:title=""/>
          </v:shape>
          <o:OLEObject Type="Embed" ProgID="Equation.3" ShapeID="_x0000_i1037" DrawAspect="Content" ObjectID="_1641072574" r:id="rId31"/>
        </w:object>
      </w:r>
      <w:r w:rsidRPr="005C155E">
        <w:rPr>
          <w:color w:val="000000" w:themeColor="text1"/>
          <w:sz w:val="28"/>
          <w:szCs w:val="28"/>
          <w:vertAlign w:val="subscript"/>
          <w:lang w:val="en-US"/>
        </w:rPr>
        <w:t>H</w:t>
      </w:r>
      <w:r w:rsidRPr="005C155E">
        <w:rPr>
          <w:color w:val="000000" w:themeColor="text1"/>
          <w:sz w:val="28"/>
          <w:szCs w:val="28"/>
        </w:rPr>
        <w:t>=23 Вт/м</w:t>
      </w:r>
      <w:r w:rsidRPr="005C155E">
        <w:rPr>
          <w:color w:val="000000" w:themeColor="text1"/>
          <w:sz w:val="28"/>
          <w:szCs w:val="28"/>
          <w:vertAlign w:val="superscript"/>
        </w:rPr>
        <w:t>2</w:t>
      </w:r>
    </w:p>
    <w:p w:rsidR="000B5FBB" w:rsidRPr="005C155E" w:rsidRDefault="000B5FBB" w:rsidP="00E745B3">
      <w:pPr>
        <w:pStyle w:val="a3"/>
        <w:tabs>
          <w:tab w:val="left" w:pos="9900"/>
        </w:tabs>
        <w:spacing w:line="360" w:lineRule="auto"/>
        <w:ind w:right="202" w:firstLine="425"/>
        <w:jc w:val="both"/>
        <w:rPr>
          <w:color w:val="000000" w:themeColor="text1"/>
          <w:sz w:val="28"/>
          <w:szCs w:val="28"/>
        </w:rPr>
      </w:pPr>
      <w:r w:rsidRPr="005C155E">
        <w:rPr>
          <w:color w:val="000000" w:themeColor="text1"/>
          <w:sz w:val="28"/>
          <w:szCs w:val="28"/>
        </w:rPr>
        <w:t>С</w:t>
      </w:r>
      <w:r w:rsidRPr="005C155E">
        <w:rPr>
          <w:color w:val="000000" w:themeColor="text1"/>
          <w:sz w:val="28"/>
          <w:szCs w:val="28"/>
          <w:vertAlign w:val="superscript"/>
        </w:rPr>
        <w:t>0</w:t>
      </w:r>
      <w:r w:rsidRPr="005C155E">
        <w:rPr>
          <w:color w:val="000000" w:themeColor="text1"/>
          <w:sz w:val="28"/>
          <w:szCs w:val="28"/>
        </w:rPr>
        <w:t>-</w:t>
      </w:r>
      <w:r w:rsidR="00DF2D0A" w:rsidRPr="005C155E">
        <w:rPr>
          <w:color w:val="000000" w:themeColor="text1"/>
          <w:sz w:val="28"/>
          <w:szCs w:val="28"/>
        </w:rPr>
        <w:t xml:space="preserve">коефіцієнт </w:t>
      </w:r>
      <w:proofErr w:type="spellStart"/>
      <w:r w:rsidR="00DF2D0A" w:rsidRPr="005C155E">
        <w:rPr>
          <w:color w:val="000000" w:themeColor="text1"/>
          <w:sz w:val="28"/>
          <w:szCs w:val="28"/>
        </w:rPr>
        <w:t>теплопередачі</w:t>
      </w:r>
      <w:proofErr w:type="spellEnd"/>
      <w:r w:rsidR="00DF2D0A"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="00DF2D0A" w:rsidRPr="005C155E">
        <w:rPr>
          <w:color w:val="000000" w:themeColor="text1"/>
          <w:sz w:val="28"/>
          <w:szCs w:val="28"/>
        </w:rPr>
        <w:t>зовнішньої</w:t>
      </w:r>
      <w:proofErr w:type="spellEnd"/>
      <w:r w:rsidR="00DF2D0A"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="00DF2D0A" w:rsidRPr="005C155E">
        <w:rPr>
          <w:color w:val="000000" w:themeColor="text1"/>
          <w:sz w:val="28"/>
          <w:szCs w:val="28"/>
        </w:rPr>
        <w:t>поверхні</w:t>
      </w:r>
      <w:proofErr w:type="spellEnd"/>
      <w:r w:rsidR="00DF2D0A" w:rsidRPr="005C155E">
        <w:rPr>
          <w:color w:val="000000" w:themeColor="text1"/>
          <w:sz w:val="28"/>
          <w:szCs w:val="28"/>
        </w:rPr>
        <w:t xml:space="preserve"> огороджувальної </w:t>
      </w:r>
      <w:proofErr w:type="spellStart"/>
      <w:r w:rsidR="00DF2D0A" w:rsidRPr="005C155E">
        <w:rPr>
          <w:color w:val="000000" w:themeColor="text1"/>
          <w:sz w:val="28"/>
          <w:szCs w:val="28"/>
        </w:rPr>
        <w:t>конструкції</w:t>
      </w:r>
      <w:proofErr w:type="spellEnd"/>
      <w:r w:rsidRPr="005C155E">
        <w:rPr>
          <w:color w:val="000000" w:themeColor="text1"/>
          <w:sz w:val="28"/>
          <w:szCs w:val="28"/>
        </w:rPr>
        <w:t>.</w:t>
      </w:r>
    </w:p>
    <w:p w:rsidR="000B5FBB" w:rsidRPr="005C155E" w:rsidRDefault="000B5FBB" w:rsidP="00E745B3">
      <w:pPr>
        <w:pStyle w:val="a3"/>
        <w:tabs>
          <w:tab w:val="left" w:pos="9900"/>
        </w:tabs>
        <w:spacing w:line="360" w:lineRule="auto"/>
        <w:ind w:right="202" w:firstLine="425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5C155E">
        <w:rPr>
          <w:color w:val="000000" w:themeColor="text1"/>
          <w:sz w:val="28"/>
          <w:szCs w:val="28"/>
          <w:lang w:val="en-US"/>
        </w:rPr>
        <w:t>R</w:t>
      </w:r>
      <w:r w:rsidRPr="005C155E">
        <w:rPr>
          <w:color w:val="000000" w:themeColor="text1"/>
          <w:sz w:val="28"/>
          <w:szCs w:val="28"/>
          <w:vertAlign w:val="subscript"/>
          <w:lang w:val="en-US"/>
        </w:rPr>
        <w:t>k</w:t>
      </w:r>
      <w:proofErr w:type="spellEnd"/>
      <w:r w:rsidRPr="005C155E">
        <w:rPr>
          <w:color w:val="000000" w:themeColor="text1"/>
          <w:sz w:val="28"/>
          <w:szCs w:val="28"/>
        </w:rPr>
        <w:t>-</w:t>
      </w:r>
      <w:proofErr w:type="spellStart"/>
      <w:r w:rsidR="00DF2D0A" w:rsidRPr="005C155E">
        <w:rPr>
          <w:color w:val="000000" w:themeColor="text1"/>
          <w:sz w:val="28"/>
          <w:szCs w:val="28"/>
        </w:rPr>
        <w:t>термічний</w:t>
      </w:r>
      <w:proofErr w:type="spellEnd"/>
      <w:r w:rsidR="00DF2D0A"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="00DF2D0A" w:rsidRPr="005C155E">
        <w:rPr>
          <w:color w:val="000000" w:themeColor="text1"/>
          <w:sz w:val="28"/>
          <w:szCs w:val="28"/>
        </w:rPr>
        <w:t>опір</w:t>
      </w:r>
      <w:proofErr w:type="spellEnd"/>
      <w:r w:rsidR="00DF2D0A" w:rsidRPr="005C155E">
        <w:rPr>
          <w:color w:val="000000" w:themeColor="text1"/>
          <w:sz w:val="28"/>
          <w:szCs w:val="28"/>
        </w:rPr>
        <w:t xml:space="preserve"> огороджувальної </w:t>
      </w:r>
      <w:proofErr w:type="spellStart"/>
      <w:r w:rsidR="00DF2D0A" w:rsidRPr="005C155E">
        <w:rPr>
          <w:color w:val="000000" w:themeColor="text1"/>
          <w:sz w:val="28"/>
          <w:szCs w:val="28"/>
        </w:rPr>
        <w:t>конструкції</w:t>
      </w:r>
      <w:proofErr w:type="spellEnd"/>
      <w:r w:rsidR="00DF2D0A" w:rsidRPr="005C155E">
        <w:rPr>
          <w:color w:val="000000" w:themeColor="text1"/>
          <w:sz w:val="28"/>
          <w:szCs w:val="28"/>
        </w:rPr>
        <w:t xml:space="preserve">, з </w:t>
      </w:r>
      <w:proofErr w:type="spellStart"/>
      <w:r w:rsidR="00DF2D0A" w:rsidRPr="005C155E">
        <w:rPr>
          <w:color w:val="000000" w:themeColor="text1"/>
          <w:sz w:val="28"/>
          <w:szCs w:val="28"/>
        </w:rPr>
        <w:t>послідовно</w:t>
      </w:r>
      <w:proofErr w:type="spellEnd"/>
      <w:r w:rsidR="00DF2D0A"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="00DF2D0A" w:rsidRPr="005C155E">
        <w:rPr>
          <w:color w:val="000000" w:themeColor="text1"/>
          <w:sz w:val="28"/>
          <w:szCs w:val="28"/>
        </w:rPr>
        <w:t>розташованими</w:t>
      </w:r>
      <w:proofErr w:type="spellEnd"/>
      <w:r w:rsidR="00DF2D0A" w:rsidRPr="005C155E">
        <w:rPr>
          <w:color w:val="000000" w:themeColor="text1"/>
          <w:sz w:val="28"/>
          <w:szCs w:val="28"/>
        </w:rPr>
        <w:t xml:space="preserve"> шарами</w:t>
      </w:r>
      <w:r w:rsidRPr="005C155E">
        <w:rPr>
          <w:color w:val="000000" w:themeColor="text1"/>
          <w:sz w:val="28"/>
          <w:szCs w:val="28"/>
        </w:rPr>
        <w:t>.</w:t>
      </w:r>
      <w:proofErr w:type="gramEnd"/>
    </w:p>
    <w:p w:rsidR="000B5FBB" w:rsidRPr="005C155E" w:rsidRDefault="00DF2D0A" w:rsidP="00E745B3">
      <w:pPr>
        <w:spacing w:line="360" w:lineRule="auto"/>
        <w:ind w:left="567" w:firstLine="425"/>
        <w:jc w:val="both"/>
        <w:rPr>
          <w:color w:val="000000" w:themeColor="text1"/>
          <w:sz w:val="28"/>
          <w:szCs w:val="28"/>
        </w:rPr>
      </w:pPr>
      <w:r w:rsidRPr="005C155E">
        <w:rPr>
          <w:color w:val="000000" w:themeColor="text1"/>
          <w:sz w:val="28"/>
          <w:szCs w:val="28"/>
        </w:rPr>
        <w:t xml:space="preserve">Шари </w:t>
      </w:r>
      <w:proofErr w:type="spellStart"/>
      <w:r w:rsidRPr="005C155E">
        <w:rPr>
          <w:color w:val="000000" w:themeColor="text1"/>
          <w:sz w:val="28"/>
          <w:szCs w:val="28"/>
        </w:rPr>
        <w:t>формують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теплоізоляційну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оболонку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буді</w:t>
      </w:r>
      <w:proofErr w:type="gramStart"/>
      <w:r w:rsidRPr="005C155E">
        <w:rPr>
          <w:color w:val="000000" w:themeColor="text1"/>
          <w:sz w:val="28"/>
          <w:szCs w:val="28"/>
        </w:rPr>
        <w:t>вл</w:t>
      </w:r>
      <w:proofErr w:type="gramEnd"/>
      <w:r w:rsidRPr="005C155E">
        <w:rPr>
          <w:color w:val="000000" w:themeColor="text1"/>
          <w:sz w:val="28"/>
          <w:szCs w:val="28"/>
        </w:rPr>
        <w:t>і</w:t>
      </w:r>
      <w:proofErr w:type="spellEnd"/>
      <w:r w:rsidRPr="005C155E">
        <w:rPr>
          <w:color w:val="000000" w:themeColor="text1"/>
          <w:sz w:val="28"/>
          <w:szCs w:val="28"/>
        </w:rPr>
        <w:t xml:space="preserve">, </w:t>
      </w:r>
      <w:proofErr w:type="spellStart"/>
      <w:r w:rsidRPr="005C155E">
        <w:rPr>
          <w:color w:val="000000" w:themeColor="text1"/>
          <w:sz w:val="28"/>
          <w:szCs w:val="28"/>
        </w:rPr>
        <w:t>мають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наступні</w:t>
      </w:r>
      <w:proofErr w:type="spellEnd"/>
      <w:r w:rsidRPr="005C155E">
        <w:rPr>
          <w:color w:val="000000" w:themeColor="text1"/>
          <w:sz w:val="28"/>
          <w:szCs w:val="28"/>
        </w:rPr>
        <w:t xml:space="preserve"> характеристики</w:t>
      </w:r>
      <w:r w:rsidR="000B5FBB" w:rsidRPr="005C155E">
        <w:rPr>
          <w:color w:val="000000" w:themeColor="text1"/>
          <w:sz w:val="28"/>
          <w:szCs w:val="28"/>
        </w:rPr>
        <w:t>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987"/>
        <w:gridCol w:w="1771"/>
        <w:gridCol w:w="1789"/>
        <w:gridCol w:w="1867"/>
      </w:tblGrid>
      <w:tr w:rsidR="000B5FBB" w:rsidRPr="005C155E" w:rsidTr="00511F33">
        <w:trPr>
          <w:trHeight w:val="350"/>
        </w:trPr>
        <w:tc>
          <w:tcPr>
            <w:tcW w:w="1991" w:type="dxa"/>
          </w:tcPr>
          <w:p w:rsidR="000B5FBB" w:rsidRPr="005C155E" w:rsidRDefault="000B5FBB" w:rsidP="00511F3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C155E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991" w:type="dxa"/>
          </w:tcPr>
          <w:p w:rsidR="000B5FBB" w:rsidRPr="005C155E" w:rsidRDefault="00DF2D0A" w:rsidP="00511F3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C155E">
              <w:rPr>
                <w:color w:val="000000" w:themeColor="text1"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992" w:type="dxa"/>
          </w:tcPr>
          <w:p w:rsidR="000B5FBB" w:rsidRPr="005C155E" w:rsidRDefault="000B5FBB" w:rsidP="00511F3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C155E">
              <w:rPr>
                <w:b/>
                <w:color w:val="000000" w:themeColor="text1"/>
                <w:spacing w:val="6"/>
                <w:position w:val="-6"/>
                <w:sz w:val="28"/>
                <w:szCs w:val="28"/>
              </w:rPr>
              <w:object w:dxaOrig="220" w:dyaOrig="279">
                <v:shape id="_x0000_i1038" type="#_x0000_t75" style="width:10.5pt;height:15.75pt" o:ole="">
                  <v:imagedata r:id="rId32" o:title=""/>
                </v:shape>
                <o:OLEObject Type="Embed" ProgID="Equation.3" ShapeID="_x0000_i1038" DrawAspect="Content" ObjectID="_1641072575" r:id="rId33"/>
              </w:object>
            </w:r>
            <w:r w:rsidRPr="005C155E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5C155E">
              <w:rPr>
                <w:color w:val="000000" w:themeColor="text1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992" w:type="dxa"/>
          </w:tcPr>
          <w:p w:rsidR="000B5FBB" w:rsidRPr="005C155E" w:rsidRDefault="000B5FBB" w:rsidP="00511F3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C155E">
              <w:rPr>
                <w:color w:val="000000" w:themeColor="text1"/>
                <w:sz w:val="28"/>
                <w:szCs w:val="28"/>
              </w:rPr>
              <w:sym w:font="Symbol" w:char="F072"/>
            </w:r>
            <w:r w:rsidRPr="005C155E">
              <w:rPr>
                <w:color w:val="000000" w:themeColor="text1"/>
                <w:sz w:val="28"/>
                <w:szCs w:val="28"/>
                <w:vertAlign w:val="subscript"/>
              </w:rPr>
              <w:t>0</w:t>
            </w:r>
            <w:r w:rsidRPr="005C155E">
              <w:rPr>
                <w:color w:val="000000" w:themeColor="text1"/>
                <w:sz w:val="28"/>
                <w:szCs w:val="28"/>
              </w:rPr>
              <w:t>, кг/м</w:t>
            </w:r>
            <w:r w:rsidRPr="005C155E">
              <w:rPr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92" w:type="dxa"/>
          </w:tcPr>
          <w:p w:rsidR="000B5FBB" w:rsidRPr="005C155E" w:rsidRDefault="000B5FBB" w:rsidP="00511F3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C155E">
              <w:rPr>
                <w:color w:val="000000" w:themeColor="text1"/>
                <w:sz w:val="28"/>
                <w:szCs w:val="28"/>
              </w:rPr>
              <w:t>λ,Вт</w:t>
            </w:r>
            <w:proofErr w:type="spellEnd"/>
            <w:r w:rsidRPr="005C155E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5C155E">
              <w:rPr>
                <w:color w:val="000000" w:themeColor="text1"/>
                <w:sz w:val="28"/>
                <w:szCs w:val="28"/>
              </w:rPr>
              <w:t>м</w:t>
            </w:r>
            <w:proofErr w:type="gramStart"/>
            <w:r w:rsidRPr="005C155E">
              <w:rPr>
                <w:color w:val="000000" w:themeColor="text1"/>
                <w:sz w:val="28"/>
                <w:szCs w:val="28"/>
              </w:rPr>
              <w:t>˚С</w:t>
            </w:r>
            <w:proofErr w:type="spellEnd"/>
            <w:proofErr w:type="gramEnd"/>
          </w:p>
        </w:tc>
      </w:tr>
      <w:tr w:rsidR="000B5FBB" w:rsidRPr="005C155E" w:rsidTr="00511F33">
        <w:tc>
          <w:tcPr>
            <w:tcW w:w="1991" w:type="dxa"/>
            <w:vAlign w:val="center"/>
          </w:tcPr>
          <w:p w:rsidR="000B5FBB" w:rsidRPr="005C155E" w:rsidRDefault="000B5FBB" w:rsidP="00511F3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C155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91" w:type="dxa"/>
            <w:vAlign w:val="center"/>
          </w:tcPr>
          <w:p w:rsidR="000B5FBB" w:rsidRPr="005C155E" w:rsidRDefault="000B5FBB" w:rsidP="00511F3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C155E">
              <w:rPr>
                <w:color w:val="000000" w:themeColor="text1"/>
                <w:sz w:val="28"/>
                <w:szCs w:val="28"/>
              </w:rPr>
              <w:t>Штукатурка</w:t>
            </w:r>
          </w:p>
        </w:tc>
        <w:tc>
          <w:tcPr>
            <w:tcW w:w="1992" w:type="dxa"/>
            <w:vAlign w:val="center"/>
          </w:tcPr>
          <w:p w:rsidR="000B5FBB" w:rsidRPr="005C155E" w:rsidRDefault="000B5FBB" w:rsidP="00511F3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C155E">
              <w:rPr>
                <w:color w:val="000000" w:themeColor="text1"/>
                <w:sz w:val="28"/>
                <w:szCs w:val="28"/>
              </w:rPr>
              <w:t>0,02</w:t>
            </w:r>
          </w:p>
        </w:tc>
        <w:tc>
          <w:tcPr>
            <w:tcW w:w="1992" w:type="dxa"/>
            <w:vAlign w:val="center"/>
          </w:tcPr>
          <w:p w:rsidR="000B5FBB" w:rsidRPr="005C155E" w:rsidRDefault="000B5FBB" w:rsidP="00511F3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C155E">
              <w:rPr>
                <w:color w:val="000000" w:themeColor="text1"/>
                <w:sz w:val="28"/>
                <w:szCs w:val="28"/>
              </w:rPr>
              <w:t>1800</w:t>
            </w:r>
          </w:p>
        </w:tc>
        <w:tc>
          <w:tcPr>
            <w:tcW w:w="1992" w:type="dxa"/>
            <w:vAlign w:val="center"/>
          </w:tcPr>
          <w:p w:rsidR="000B5FBB" w:rsidRPr="005C155E" w:rsidRDefault="000B5FBB" w:rsidP="00511F3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C155E">
              <w:rPr>
                <w:color w:val="000000" w:themeColor="text1"/>
                <w:sz w:val="28"/>
                <w:szCs w:val="28"/>
              </w:rPr>
              <w:t>0,93</w:t>
            </w:r>
          </w:p>
        </w:tc>
      </w:tr>
      <w:tr w:rsidR="000B5FBB" w:rsidRPr="005C155E" w:rsidTr="00511F33">
        <w:tc>
          <w:tcPr>
            <w:tcW w:w="1991" w:type="dxa"/>
            <w:vAlign w:val="center"/>
          </w:tcPr>
          <w:p w:rsidR="000B5FBB" w:rsidRPr="005C155E" w:rsidRDefault="000B5FBB" w:rsidP="00511F3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C155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91" w:type="dxa"/>
            <w:vAlign w:val="center"/>
          </w:tcPr>
          <w:p w:rsidR="000B5FBB" w:rsidRPr="005C155E" w:rsidRDefault="000B5FBB" w:rsidP="00511F3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C155E">
              <w:rPr>
                <w:color w:val="000000" w:themeColor="text1"/>
                <w:sz w:val="28"/>
                <w:szCs w:val="28"/>
              </w:rPr>
              <w:t>Штукатурка</w:t>
            </w:r>
          </w:p>
        </w:tc>
        <w:tc>
          <w:tcPr>
            <w:tcW w:w="1992" w:type="dxa"/>
            <w:vAlign w:val="center"/>
          </w:tcPr>
          <w:p w:rsidR="000B5FBB" w:rsidRPr="005C155E" w:rsidRDefault="000B5FBB" w:rsidP="00511F3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C155E">
              <w:rPr>
                <w:color w:val="000000" w:themeColor="text1"/>
                <w:sz w:val="28"/>
                <w:szCs w:val="28"/>
              </w:rPr>
              <w:t>0,02</w:t>
            </w:r>
          </w:p>
        </w:tc>
        <w:tc>
          <w:tcPr>
            <w:tcW w:w="1992" w:type="dxa"/>
            <w:vAlign w:val="center"/>
          </w:tcPr>
          <w:p w:rsidR="000B5FBB" w:rsidRPr="005C155E" w:rsidRDefault="000B5FBB" w:rsidP="00511F3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C155E">
              <w:rPr>
                <w:color w:val="000000" w:themeColor="text1"/>
                <w:sz w:val="28"/>
                <w:szCs w:val="28"/>
              </w:rPr>
              <w:t>1800</w:t>
            </w:r>
          </w:p>
        </w:tc>
        <w:tc>
          <w:tcPr>
            <w:tcW w:w="1992" w:type="dxa"/>
            <w:vAlign w:val="center"/>
          </w:tcPr>
          <w:p w:rsidR="000B5FBB" w:rsidRPr="005C155E" w:rsidRDefault="000B5FBB" w:rsidP="00511F3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C155E">
              <w:rPr>
                <w:color w:val="000000" w:themeColor="text1"/>
                <w:sz w:val="28"/>
                <w:szCs w:val="28"/>
              </w:rPr>
              <w:t>0,93</w:t>
            </w:r>
          </w:p>
        </w:tc>
      </w:tr>
      <w:tr w:rsidR="000B5FBB" w:rsidRPr="005C155E" w:rsidTr="00511F33">
        <w:tc>
          <w:tcPr>
            <w:tcW w:w="1991" w:type="dxa"/>
            <w:vAlign w:val="center"/>
          </w:tcPr>
          <w:p w:rsidR="000B5FBB" w:rsidRPr="005C155E" w:rsidRDefault="000B5FBB" w:rsidP="00511F3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C155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91" w:type="dxa"/>
            <w:vAlign w:val="center"/>
          </w:tcPr>
          <w:p w:rsidR="000B5FBB" w:rsidRPr="005C155E" w:rsidRDefault="000B5FBB" w:rsidP="00511F3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C155E">
              <w:rPr>
                <w:color w:val="000000" w:themeColor="text1"/>
                <w:sz w:val="28"/>
                <w:szCs w:val="28"/>
              </w:rPr>
              <w:t>Газобетон</w:t>
            </w:r>
          </w:p>
        </w:tc>
        <w:tc>
          <w:tcPr>
            <w:tcW w:w="1992" w:type="dxa"/>
            <w:vAlign w:val="center"/>
          </w:tcPr>
          <w:p w:rsidR="000B5FBB" w:rsidRPr="005C155E" w:rsidRDefault="000B5FBB" w:rsidP="00511F3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C155E">
              <w:rPr>
                <w:color w:val="000000" w:themeColor="text1"/>
                <w:sz w:val="28"/>
                <w:szCs w:val="28"/>
              </w:rPr>
              <w:t>0,3</w:t>
            </w:r>
          </w:p>
        </w:tc>
        <w:tc>
          <w:tcPr>
            <w:tcW w:w="1992" w:type="dxa"/>
            <w:vAlign w:val="center"/>
          </w:tcPr>
          <w:p w:rsidR="000B5FBB" w:rsidRPr="005C155E" w:rsidRDefault="000B5FBB" w:rsidP="00511F3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C155E">
              <w:rPr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1992" w:type="dxa"/>
            <w:vAlign w:val="center"/>
          </w:tcPr>
          <w:p w:rsidR="000B5FBB" w:rsidRPr="005C155E" w:rsidRDefault="000B5FBB" w:rsidP="00511F3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C155E">
              <w:rPr>
                <w:color w:val="000000" w:themeColor="text1"/>
                <w:sz w:val="28"/>
                <w:szCs w:val="28"/>
              </w:rPr>
              <w:t>0,088</w:t>
            </w:r>
          </w:p>
        </w:tc>
      </w:tr>
    </w:tbl>
    <w:p w:rsidR="000B5FBB" w:rsidRPr="005C155E" w:rsidRDefault="000B5FBB" w:rsidP="000B5FBB">
      <w:pPr>
        <w:pStyle w:val="a3"/>
        <w:tabs>
          <w:tab w:val="left" w:pos="9900"/>
        </w:tabs>
        <w:ind w:right="202"/>
        <w:rPr>
          <w:color w:val="000000" w:themeColor="text1"/>
          <w:sz w:val="28"/>
          <w:szCs w:val="28"/>
        </w:rPr>
      </w:pPr>
    </w:p>
    <w:p w:rsidR="000B5FBB" w:rsidRPr="005C155E" w:rsidRDefault="000B5FBB" w:rsidP="00E745B3">
      <w:pPr>
        <w:pStyle w:val="a3"/>
        <w:tabs>
          <w:tab w:val="left" w:pos="9900"/>
        </w:tabs>
        <w:spacing w:line="360" w:lineRule="auto"/>
        <w:ind w:right="202" w:firstLine="425"/>
        <w:jc w:val="both"/>
        <w:rPr>
          <w:color w:val="000000" w:themeColor="text1"/>
          <w:sz w:val="28"/>
          <w:szCs w:val="28"/>
        </w:rPr>
      </w:pPr>
      <w:r w:rsidRPr="005C155E">
        <w:rPr>
          <w:color w:val="000000" w:themeColor="text1"/>
          <w:sz w:val="28"/>
          <w:szCs w:val="28"/>
          <w:lang w:val="en-US"/>
        </w:rPr>
        <w:t>R</w:t>
      </w:r>
      <w:proofErr w:type="spellStart"/>
      <w:r w:rsidRPr="005C155E">
        <w:rPr>
          <w:color w:val="000000" w:themeColor="text1"/>
          <w:sz w:val="28"/>
          <w:szCs w:val="28"/>
          <w:vertAlign w:val="subscript"/>
        </w:rPr>
        <w:t>пр</w:t>
      </w:r>
      <w:proofErr w:type="spellEnd"/>
      <w:r w:rsidRPr="005C155E">
        <w:rPr>
          <w:color w:val="000000" w:themeColor="text1"/>
          <w:sz w:val="28"/>
          <w:szCs w:val="28"/>
        </w:rPr>
        <w:t>=1</w:t>
      </w:r>
      <w:r w:rsidRPr="005C155E">
        <w:rPr>
          <w:i/>
          <w:color w:val="000000" w:themeColor="text1"/>
          <w:sz w:val="28"/>
          <w:szCs w:val="28"/>
        </w:rPr>
        <w:t>/</w:t>
      </w:r>
      <w:proofErr w:type="spellStart"/>
      <w:r w:rsidRPr="005C155E">
        <w:rPr>
          <w:i/>
          <w:color w:val="000000" w:themeColor="text1"/>
          <w:sz w:val="28"/>
          <w:szCs w:val="28"/>
        </w:rPr>
        <w:t>а</w:t>
      </w:r>
      <w:r w:rsidRPr="005C155E">
        <w:rPr>
          <w:i/>
          <w:color w:val="000000" w:themeColor="text1"/>
          <w:sz w:val="28"/>
          <w:szCs w:val="28"/>
          <w:vertAlign w:val="subscript"/>
        </w:rPr>
        <w:t>в</w:t>
      </w:r>
      <w:proofErr w:type="spellEnd"/>
      <w:proofErr w:type="gramStart"/>
      <w:r w:rsidRPr="005C155E">
        <w:rPr>
          <w:i/>
          <w:color w:val="000000" w:themeColor="text1"/>
          <w:sz w:val="28"/>
          <w:szCs w:val="28"/>
        </w:rPr>
        <w:t>+(</w:t>
      </w:r>
      <w:proofErr w:type="gramEnd"/>
      <w:r w:rsidRPr="005C155E">
        <w:rPr>
          <w:i/>
          <w:color w:val="000000" w:themeColor="text1"/>
          <w:position w:val="-6"/>
          <w:sz w:val="28"/>
          <w:szCs w:val="28"/>
        </w:rPr>
        <w:object w:dxaOrig="220" w:dyaOrig="279">
          <v:shape id="_x0000_i1039" type="#_x0000_t75" style="width:12pt;height:14.25pt" o:ole="">
            <v:imagedata r:id="rId19" o:title=""/>
          </v:shape>
          <o:OLEObject Type="Embed" ProgID="Equation.3" ShapeID="_x0000_i1039" DrawAspect="Content" ObjectID="_1641072576" r:id="rId34"/>
        </w:object>
      </w:r>
      <w:r w:rsidRPr="005C155E">
        <w:rPr>
          <w:i/>
          <w:color w:val="000000" w:themeColor="text1"/>
          <w:sz w:val="28"/>
          <w:szCs w:val="28"/>
          <w:vertAlign w:val="subscript"/>
        </w:rPr>
        <w:t>1</w:t>
      </w:r>
      <w:r w:rsidRPr="005C155E">
        <w:rPr>
          <w:i/>
          <w:color w:val="000000" w:themeColor="text1"/>
          <w:sz w:val="28"/>
          <w:szCs w:val="28"/>
        </w:rPr>
        <w:t>/</w:t>
      </w:r>
      <w:r w:rsidRPr="005C155E">
        <w:rPr>
          <w:i/>
          <w:color w:val="000000" w:themeColor="text1"/>
          <w:position w:val="-6"/>
          <w:sz w:val="28"/>
          <w:szCs w:val="28"/>
        </w:rPr>
        <w:object w:dxaOrig="220" w:dyaOrig="279">
          <v:shape id="_x0000_i1040" type="#_x0000_t75" style="width:10.5pt;height:14.25pt" o:ole="">
            <v:imagedata r:id="rId21" o:title=""/>
          </v:shape>
          <o:OLEObject Type="Embed" ProgID="Equation.3" ShapeID="_x0000_i1040" DrawAspect="Content" ObjectID="_1641072577" r:id="rId35"/>
        </w:object>
      </w:r>
      <w:r w:rsidRPr="005C155E">
        <w:rPr>
          <w:i/>
          <w:color w:val="000000" w:themeColor="text1"/>
          <w:sz w:val="28"/>
          <w:szCs w:val="28"/>
          <w:vertAlign w:val="subscript"/>
        </w:rPr>
        <w:t>1</w:t>
      </w:r>
      <w:r w:rsidRPr="005C155E">
        <w:rPr>
          <w:i/>
          <w:color w:val="000000" w:themeColor="text1"/>
          <w:sz w:val="28"/>
          <w:szCs w:val="28"/>
        </w:rPr>
        <w:t>*2)</w:t>
      </w:r>
      <w:r w:rsidRPr="005C155E">
        <w:rPr>
          <w:color w:val="000000" w:themeColor="text1"/>
          <w:sz w:val="28"/>
          <w:szCs w:val="28"/>
        </w:rPr>
        <w:t>+</w:t>
      </w:r>
      <w:r w:rsidRPr="005C155E">
        <w:rPr>
          <w:color w:val="000000" w:themeColor="text1"/>
          <w:position w:val="-6"/>
          <w:sz w:val="28"/>
          <w:szCs w:val="28"/>
        </w:rPr>
        <w:object w:dxaOrig="220" w:dyaOrig="279">
          <v:shape id="_x0000_i1041" type="#_x0000_t75" style="width:12pt;height:14.25pt" o:ole="">
            <v:imagedata r:id="rId19" o:title=""/>
          </v:shape>
          <o:OLEObject Type="Embed" ProgID="Equation.3" ShapeID="_x0000_i1041" DrawAspect="Content" ObjectID="_1641072578" r:id="rId36"/>
        </w:object>
      </w:r>
      <w:r w:rsidRPr="005C155E">
        <w:rPr>
          <w:color w:val="000000" w:themeColor="text1"/>
          <w:sz w:val="28"/>
          <w:szCs w:val="28"/>
          <w:vertAlign w:val="subscript"/>
        </w:rPr>
        <w:t>2</w:t>
      </w:r>
      <w:r w:rsidRPr="005C155E">
        <w:rPr>
          <w:color w:val="000000" w:themeColor="text1"/>
          <w:sz w:val="28"/>
          <w:szCs w:val="28"/>
        </w:rPr>
        <w:t>/</w:t>
      </w:r>
      <w:r w:rsidRPr="005C155E">
        <w:rPr>
          <w:color w:val="000000" w:themeColor="text1"/>
          <w:position w:val="-6"/>
          <w:sz w:val="28"/>
          <w:szCs w:val="28"/>
        </w:rPr>
        <w:object w:dxaOrig="220" w:dyaOrig="279">
          <v:shape id="_x0000_i1042" type="#_x0000_t75" style="width:10.5pt;height:14.25pt" o:ole="">
            <v:imagedata r:id="rId21" o:title=""/>
          </v:shape>
          <o:OLEObject Type="Embed" ProgID="Equation.3" ShapeID="_x0000_i1042" DrawAspect="Content" ObjectID="_1641072579" r:id="rId37"/>
        </w:object>
      </w:r>
      <w:r w:rsidRPr="005C155E">
        <w:rPr>
          <w:color w:val="000000" w:themeColor="text1"/>
          <w:sz w:val="28"/>
          <w:szCs w:val="28"/>
          <w:vertAlign w:val="subscript"/>
        </w:rPr>
        <w:t>2</w:t>
      </w:r>
      <w:r w:rsidRPr="005C155E">
        <w:rPr>
          <w:color w:val="000000" w:themeColor="text1"/>
          <w:sz w:val="28"/>
          <w:szCs w:val="28"/>
        </w:rPr>
        <w:t>+</w:t>
      </w:r>
      <w:r w:rsidRPr="005C155E">
        <w:rPr>
          <w:i/>
          <w:color w:val="000000" w:themeColor="text1"/>
          <w:sz w:val="28"/>
          <w:szCs w:val="28"/>
        </w:rPr>
        <w:t>1/а</w:t>
      </w:r>
      <w:r w:rsidRPr="005C155E">
        <w:rPr>
          <w:i/>
          <w:color w:val="000000" w:themeColor="text1"/>
          <w:sz w:val="28"/>
          <w:szCs w:val="28"/>
          <w:vertAlign w:val="subscript"/>
        </w:rPr>
        <w:t>з</w:t>
      </w:r>
      <w:r w:rsidRPr="005C155E">
        <w:rPr>
          <w:color w:val="000000" w:themeColor="text1"/>
          <w:sz w:val="28"/>
          <w:szCs w:val="28"/>
        </w:rPr>
        <w:t xml:space="preserve"> (Вт/м</w:t>
      </w:r>
      <w:r w:rsidRPr="005C155E">
        <w:rPr>
          <w:color w:val="000000" w:themeColor="text1"/>
          <w:sz w:val="28"/>
          <w:szCs w:val="28"/>
          <w:vertAlign w:val="superscript"/>
        </w:rPr>
        <w:t>2</w:t>
      </w:r>
      <w:r w:rsidRPr="005C155E">
        <w:rPr>
          <w:color w:val="000000" w:themeColor="text1"/>
          <w:sz w:val="28"/>
          <w:szCs w:val="28"/>
        </w:rPr>
        <w:t>С</w:t>
      </w:r>
      <w:r w:rsidRPr="005C155E">
        <w:rPr>
          <w:color w:val="000000" w:themeColor="text1"/>
          <w:sz w:val="28"/>
          <w:szCs w:val="28"/>
          <w:vertAlign w:val="superscript"/>
        </w:rPr>
        <w:t>0</w:t>
      </w:r>
      <w:r w:rsidRPr="005C155E">
        <w:rPr>
          <w:color w:val="000000" w:themeColor="text1"/>
          <w:sz w:val="28"/>
          <w:szCs w:val="28"/>
        </w:rPr>
        <w:t>)</w:t>
      </w:r>
    </w:p>
    <w:p w:rsidR="000B5FBB" w:rsidRPr="005C155E" w:rsidRDefault="000B5FBB" w:rsidP="00E745B3">
      <w:pPr>
        <w:pStyle w:val="a3"/>
        <w:tabs>
          <w:tab w:val="left" w:pos="9900"/>
        </w:tabs>
        <w:spacing w:line="360" w:lineRule="auto"/>
        <w:ind w:right="202" w:firstLine="425"/>
        <w:jc w:val="both"/>
        <w:rPr>
          <w:color w:val="000000" w:themeColor="text1"/>
          <w:sz w:val="28"/>
          <w:szCs w:val="28"/>
        </w:rPr>
      </w:pPr>
      <w:proofErr w:type="gramStart"/>
      <w:r w:rsidRPr="005C155E">
        <w:rPr>
          <w:color w:val="000000" w:themeColor="text1"/>
          <w:sz w:val="28"/>
          <w:szCs w:val="28"/>
          <w:lang w:val="en-US"/>
        </w:rPr>
        <w:t>R</w:t>
      </w:r>
      <w:proofErr w:type="spellStart"/>
      <w:r w:rsidRPr="005C155E">
        <w:rPr>
          <w:color w:val="000000" w:themeColor="text1"/>
          <w:sz w:val="28"/>
          <w:szCs w:val="28"/>
          <w:vertAlign w:val="subscript"/>
        </w:rPr>
        <w:t>констр</w:t>
      </w:r>
      <w:proofErr w:type="spellEnd"/>
      <w:r w:rsidRPr="005C155E">
        <w:rPr>
          <w:color w:val="000000" w:themeColor="text1"/>
          <w:sz w:val="28"/>
          <w:szCs w:val="28"/>
          <w:vertAlign w:val="subscript"/>
        </w:rPr>
        <w:t xml:space="preserve">  =</w:t>
      </w:r>
      <w:proofErr w:type="gramEnd"/>
      <w:r w:rsidRPr="005C155E">
        <w:rPr>
          <w:color w:val="000000" w:themeColor="text1"/>
          <w:position w:val="-28"/>
          <w:sz w:val="28"/>
          <w:szCs w:val="28"/>
          <w:vertAlign w:val="subscript"/>
        </w:rPr>
        <w:object w:dxaOrig="3240" w:dyaOrig="660">
          <v:shape id="_x0000_i1043" type="#_x0000_t75" style="width:162pt;height:33pt" o:ole="">
            <v:imagedata r:id="rId38" o:title=""/>
          </v:shape>
          <o:OLEObject Type="Embed" ProgID="Equation.DSMT4" ShapeID="_x0000_i1043" DrawAspect="Content" ObjectID="_1641072580" r:id="rId39"/>
        </w:object>
      </w:r>
      <w:r w:rsidRPr="005C155E">
        <w:rPr>
          <w:color w:val="000000" w:themeColor="text1"/>
          <w:sz w:val="28"/>
          <w:szCs w:val="28"/>
        </w:rPr>
        <w:t xml:space="preserve"> м</w:t>
      </w:r>
      <w:r w:rsidRPr="005C155E">
        <w:rPr>
          <w:color w:val="000000" w:themeColor="text1"/>
          <w:sz w:val="28"/>
          <w:szCs w:val="28"/>
          <w:vertAlign w:val="superscript"/>
        </w:rPr>
        <w:t>2 0</w:t>
      </w:r>
      <w:r w:rsidRPr="005C155E">
        <w:rPr>
          <w:color w:val="000000" w:themeColor="text1"/>
          <w:sz w:val="28"/>
          <w:szCs w:val="28"/>
        </w:rPr>
        <w:t xml:space="preserve"> С / Вт</w:t>
      </w:r>
    </w:p>
    <w:p w:rsidR="000B5FBB" w:rsidRPr="005C155E" w:rsidRDefault="00DF2D0A" w:rsidP="00E745B3">
      <w:pPr>
        <w:keepNext/>
        <w:spacing w:line="360" w:lineRule="auto"/>
        <w:ind w:firstLine="425"/>
        <w:jc w:val="both"/>
        <w:rPr>
          <w:color w:val="000000" w:themeColor="text1"/>
          <w:sz w:val="28"/>
          <w:szCs w:val="28"/>
        </w:rPr>
      </w:pPr>
      <w:proofErr w:type="spellStart"/>
      <w:r w:rsidRPr="005C155E">
        <w:rPr>
          <w:color w:val="000000" w:themeColor="text1"/>
          <w:sz w:val="28"/>
          <w:szCs w:val="28"/>
        </w:rPr>
        <w:t>Розрахунковий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опі</w:t>
      </w:r>
      <w:proofErr w:type="gramStart"/>
      <w:r w:rsidRPr="005C155E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теплопередачі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зовнішньої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стіни</w:t>
      </w:r>
      <w:proofErr w:type="spellEnd"/>
      <w:r w:rsidR="000B5FBB" w:rsidRPr="005C155E">
        <w:rPr>
          <w:color w:val="000000" w:themeColor="text1"/>
          <w:sz w:val="28"/>
          <w:szCs w:val="28"/>
        </w:rPr>
        <w:t>:</w:t>
      </w:r>
    </w:p>
    <w:p w:rsidR="000B5FBB" w:rsidRPr="005C155E" w:rsidRDefault="000B5FBB" w:rsidP="00E745B3">
      <w:pPr>
        <w:spacing w:line="360" w:lineRule="auto"/>
        <w:ind w:left="426" w:firstLine="425"/>
        <w:jc w:val="both"/>
        <w:rPr>
          <w:color w:val="000000" w:themeColor="text1"/>
          <w:sz w:val="28"/>
          <w:szCs w:val="28"/>
        </w:rPr>
      </w:pPr>
      <w:r w:rsidRPr="005C155E">
        <w:rPr>
          <w:color w:val="000000" w:themeColor="text1"/>
          <w:sz w:val="28"/>
          <w:szCs w:val="28"/>
          <w:lang w:val="en-US"/>
        </w:rPr>
        <w:t>R</w:t>
      </w:r>
      <w:proofErr w:type="spellStart"/>
      <w:r w:rsidRPr="005C155E">
        <w:rPr>
          <w:color w:val="000000" w:themeColor="text1"/>
          <w:sz w:val="28"/>
          <w:szCs w:val="28"/>
          <w:vertAlign w:val="subscript"/>
        </w:rPr>
        <w:t>констр</w:t>
      </w:r>
      <w:proofErr w:type="spellEnd"/>
      <w:r w:rsidRPr="005C155E">
        <w:rPr>
          <w:color w:val="000000" w:themeColor="text1"/>
          <w:sz w:val="28"/>
          <w:szCs w:val="28"/>
        </w:rPr>
        <w:t xml:space="preserve"> = 3</w:t>
      </w:r>
      <w:proofErr w:type="gramStart"/>
      <w:r w:rsidRPr="005C155E">
        <w:rPr>
          <w:color w:val="000000" w:themeColor="text1"/>
          <w:sz w:val="28"/>
          <w:szCs w:val="28"/>
        </w:rPr>
        <w:t>,6</w:t>
      </w:r>
      <w:proofErr w:type="gramEnd"/>
      <w:r w:rsidRPr="005C155E">
        <w:rPr>
          <w:color w:val="000000" w:themeColor="text1"/>
          <w:sz w:val="28"/>
          <w:szCs w:val="28"/>
        </w:rPr>
        <w:t xml:space="preserve"> м</w:t>
      </w:r>
      <w:r w:rsidRPr="005C155E">
        <w:rPr>
          <w:color w:val="000000" w:themeColor="text1"/>
          <w:sz w:val="28"/>
          <w:szCs w:val="28"/>
          <w:vertAlign w:val="superscript"/>
        </w:rPr>
        <w:t>2 0</w:t>
      </w:r>
      <w:r w:rsidRPr="005C155E">
        <w:rPr>
          <w:color w:val="000000" w:themeColor="text1"/>
          <w:sz w:val="28"/>
          <w:szCs w:val="28"/>
        </w:rPr>
        <w:t xml:space="preserve"> С / Вт &gt;</w:t>
      </w:r>
      <w:r w:rsidRPr="005C155E">
        <w:rPr>
          <w:color w:val="000000" w:themeColor="text1"/>
          <w:sz w:val="28"/>
          <w:szCs w:val="28"/>
          <w:lang w:val="en-US"/>
        </w:rPr>
        <w:t>R</w:t>
      </w:r>
      <w:r w:rsidRPr="005C155E">
        <w:rPr>
          <w:color w:val="000000" w:themeColor="text1"/>
          <w:sz w:val="28"/>
          <w:szCs w:val="28"/>
          <w:vertAlign w:val="subscript"/>
        </w:rPr>
        <w:t>0</w:t>
      </w:r>
      <w:r w:rsidRPr="005C155E">
        <w:rPr>
          <w:color w:val="000000" w:themeColor="text1"/>
          <w:sz w:val="28"/>
          <w:szCs w:val="28"/>
          <w:vertAlign w:val="superscript"/>
        </w:rPr>
        <w:t>тр</w:t>
      </w:r>
      <w:r w:rsidRPr="005C155E">
        <w:rPr>
          <w:color w:val="000000" w:themeColor="text1"/>
          <w:sz w:val="28"/>
          <w:szCs w:val="28"/>
        </w:rPr>
        <w:t xml:space="preserve"> = 2,8 м</w:t>
      </w:r>
      <w:r w:rsidRPr="005C155E">
        <w:rPr>
          <w:color w:val="000000" w:themeColor="text1"/>
          <w:sz w:val="28"/>
          <w:szCs w:val="28"/>
          <w:vertAlign w:val="superscript"/>
        </w:rPr>
        <w:t>2 0</w:t>
      </w:r>
      <w:r w:rsidRPr="005C155E">
        <w:rPr>
          <w:color w:val="000000" w:themeColor="text1"/>
          <w:sz w:val="28"/>
          <w:szCs w:val="28"/>
        </w:rPr>
        <w:t xml:space="preserve"> С / </w:t>
      </w:r>
      <w:proofErr w:type="spellStart"/>
      <w:r w:rsidRPr="005C155E">
        <w:rPr>
          <w:color w:val="000000" w:themeColor="text1"/>
          <w:sz w:val="28"/>
          <w:szCs w:val="28"/>
        </w:rPr>
        <w:t>Вт</w:t>
      </w:r>
      <w:r w:rsidR="00C90C34" w:rsidRPr="005C155E">
        <w:rPr>
          <w:color w:val="000000" w:themeColor="text1"/>
          <w:sz w:val="28"/>
          <w:szCs w:val="28"/>
        </w:rPr>
        <w:t>більше</w:t>
      </w:r>
      <w:proofErr w:type="spellEnd"/>
      <w:r w:rsidR="00C90C34" w:rsidRPr="005C155E">
        <w:rPr>
          <w:color w:val="000000" w:themeColor="text1"/>
          <w:sz w:val="28"/>
          <w:szCs w:val="28"/>
        </w:rPr>
        <w:t xml:space="preserve"> нормативного, яке становить</w:t>
      </w:r>
      <w:proofErr w:type="spellStart"/>
      <w:r w:rsidRPr="005C155E">
        <w:rPr>
          <w:color w:val="000000" w:themeColor="text1"/>
          <w:sz w:val="28"/>
          <w:szCs w:val="28"/>
          <w:lang w:val="en-US"/>
        </w:rPr>
        <w:t>R</w:t>
      </w:r>
      <w:r w:rsidRPr="005C155E">
        <w:rPr>
          <w:color w:val="000000" w:themeColor="text1"/>
          <w:sz w:val="28"/>
          <w:szCs w:val="28"/>
          <w:vertAlign w:val="subscript"/>
          <w:lang w:val="en-US"/>
        </w:rPr>
        <w:t>min</w:t>
      </w:r>
      <w:proofErr w:type="spellEnd"/>
      <w:r w:rsidRPr="005C155E">
        <w:rPr>
          <w:color w:val="000000" w:themeColor="text1"/>
          <w:sz w:val="28"/>
          <w:szCs w:val="28"/>
        </w:rPr>
        <w:t>=2,8м</w:t>
      </w:r>
      <w:r w:rsidRPr="005C155E">
        <w:rPr>
          <w:color w:val="000000" w:themeColor="text1"/>
          <w:sz w:val="28"/>
          <w:szCs w:val="28"/>
          <w:vertAlign w:val="superscript"/>
        </w:rPr>
        <w:t>2 0</w:t>
      </w:r>
      <w:r w:rsidRPr="005C155E">
        <w:rPr>
          <w:color w:val="000000" w:themeColor="text1"/>
          <w:sz w:val="28"/>
          <w:szCs w:val="28"/>
        </w:rPr>
        <w:t xml:space="preserve"> С / Вт.</w:t>
      </w:r>
    </w:p>
    <w:p w:rsidR="000B5FBB" w:rsidRPr="005C155E" w:rsidRDefault="00C90C34" w:rsidP="00E745B3">
      <w:pPr>
        <w:spacing w:line="360" w:lineRule="auto"/>
        <w:ind w:firstLine="425"/>
        <w:jc w:val="both"/>
        <w:rPr>
          <w:color w:val="000000" w:themeColor="text1"/>
          <w:sz w:val="28"/>
          <w:szCs w:val="28"/>
        </w:rPr>
      </w:pPr>
      <w:proofErr w:type="spellStart"/>
      <w:r w:rsidRPr="005C155E">
        <w:rPr>
          <w:color w:val="000000" w:themeColor="text1"/>
          <w:sz w:val="28"/>
          <w:szCs w:val="28"/>
        </w:rPr>
        <w:t>Приймаємо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C155E">
        <w:rPr>
          <w:color w:val="000000" w:themeColor="text1"/>
          <w:sz w:val="28"/>
          <w:szCs w:val="28"/>
        </w:rPr>
        <w:t>ст</w:t>
      </w:r>
      <w:proofErr w:type="gramEnd"/>
      <w:r w:rsidRPr="005C155E">
        <w:rPr>
          <w:color w:val="000000" w:themeColor="text1"/>
          <w:sz w:val="28"/>
          <w:szCs w:val="28"/>
        </w:rPr>
        <w:t>іну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товщиною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r w:rsidR="000B5FBB" w:rsidRPr="005C155E">
        <w:rPr>
          <w:color w:val="000000" w:themeColor="text1"/>
          <w:sz w:val="28"/>
          <w:szCs w:val="28"/>
        </w:rPr>
        <w:t>300 мм.</w:t>
      </w:r>
    </w:p>
    <w:p w:rsidR="000B5FBB" w:rsidRPr="005C155E" w:rsidRDefault="000B5FBB" w:rsidP="00E745B3">
      <w:pPr>
        <w:pStyle w:val="af2"/>
        <w:spacing w:line="360" w:lineRule="auto"/>
        <w:ind w:firstLine="425"/>
        <w:jc w:val="both"/>
        <w:rPr>
          <w:color w:val="000000" w:themeColor="text1"/>
        </w:rPr>
      </w:pPr>
    </w:p>
    <w:p w:rsidR="000B5FBB" w:rsidRPr="005C155E" w:rsidRDefault="00C90C34" w:rsidP="00E745B3">
      <w:pPr>
        <w:spacing w:line="360" w:lineRule="auto"/>
        <w:ind w:left="426" w:firstLine="425"/>
        <w:jc w:val="both"/>
        <w:rPr>
          <w:color w:val="000000" w:themeColor="text1"/>
          <w:sz w:val="28"/>
          <w:szCs w:val="28"/>
        </w:rPr>
      </w:pPr>
      <w:r w:rsidRPr="005C155E">
        <w:rPr>
          <w:color w:val="000000" w:themeColor="text1"/>
          <w:sz w:val="28"/>
          <w:szCs w:val="28"/>
        </w:rPr>
        <w:t xml:space="preserve">Температуру </w:t>
      </w:r>
      <w:proofErr w:type="spellStart"/>
      <w:r w:rsidRPr="005C155E">
        <w:rPr>
          <w:color w:val="000000" w:themeColor="text1"/>
          <w:sz w:val="28"/>
          <w:szCs w:val="28"/>
        </w:rPr>
        <w:t>внутрішньої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поверхні</w:t>
      </w:r>
      <w:proofErr w:type="spellEnd"/>
      <w:r w:rsidRPr="005C155E">
        <w:rPr>
          <w:color w:val="000000" w:themeColor="text1"/>
          <w:sz w:val="28"/>
          <w:szCs w:val="28"/>
        </w:rPr>
        <w:t xml:space="preserve"> огороджувальної </w:t>
      </w:r>
      <w:proofErr w:type="spellStart"/>
      <w:r w:rsidRPr="005C155E">
        <w:rPr>
          <w:color w:val="000000" w:themeColor="text1"/>
          <w:sz w:val="28"/>
          <w:szCs w:val="28"/>
        </w:rPr>
        <w:t>конструкції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визначаємо</w:t>
      </w:r>
      <w:proofErr w:type="spellEnd"/>
      <w:r w:rsidRPr="005C155E">
        <w:rPr>
          <w:color w:val="000000" w:themeColor="text1"/>
          <w:sz w:val="28"/>
          <w:szCs w:val="28"/>
        </w:rPr>
        <w:t xml:space="preserve"> за формулою</w:t>
      </w:r>
      <w:r w:rsidR="000B5FBB" w:rsidRPr="005C155E">
        <w:rPr>
          <w:color w:val="000000" w:themeColor="text1"/>
          <w:sz w:val="28"/>
          <w:szCs w:val="28"/>
        </w:rPr>
        <w:t>:</w:t>
      </w:r>
    </w:p>
    <w:p w:rsidR="000B5FBB" w:rsidRPr="005C155E" w:rsidRDefault="000B5FBB" w:rsidP="00E745B3">
      <w:pPr>
        <w:spacing w:line="360" w:lineRule="auto"/>
        <w:ind w:firstLine="425"/>
        <w:jc w:val="both"/>
        <w:rPr>
          <w:color w:val="000000" w:themeColor="text1"/>
          <w:sz w:val="28"/>
          <w:szCs w:val="28"/>
        </w:rPr>
      </w:pPr>
      <w:r w:rsidRPr="005C155E">
        <w:rPr>
          <w:color w:val="000000" w:themeColor="text1"/>
          <w:spacing w:val="6"/>
          <w:position w:val="-34"/>
          <w:sz w:val="28"/>
          <w:szCs w:val="28"/>
        </w:rPr>
        <w:object w:dxaOrig="4660" w:dyaOrig="800">
          <v:shape id="_x0000_i1044" type="#_x0000_t75" style="width:273.75pt;height:46.5pt" o:ole="">
            <v:imagedata r:id="rId40" o:title=""/>
          </v:shape>
          <o:OLEObject Type="Embed" ProgID="Equation.DSMT4" ShapeID="_x0000_i1044" DrawAspect="Content" ObjectID="_1641072581" r:id="rId41"/>
        </w:object>
      </w:r>
    </w:p>
    <w:p w:rsidR="000B5FBB" w:rsidRPr="005C155E" w:rsidRDefault="00C90C34" w:rsidP="00E745B3">
      <w:pPr>
        <w:spacing w:line="360" w:lineRule="auto"/>
        <w:ind w:left="567" w:firstLine="425"/>
        <w:jc w:val="both"/>
        <w:rPr>
          <w:color w:val="000000" w:themeColor="text1"/>
          <w:sz w:val="28"/>
          <w:szCs w:val="28"/>
        </w:rPr>
      </w:pPr>
      <w:proofErr w:type="spellStart"/>
      <w:r w:rsidRPr="005C155E">
        <w:rPr>
          <w:color w:val="000000" w:themeColor="text1"/>
          <w:sz w:val="28"/>
          <w:szCs w:val="28"/>
        </w:rPr>
        <w:t>Температурний</w:t>
      </w:r>
      <w:proofErr w:type="spellEnd"/>
      <w:r w:rsidRPr="005C155E">
        <w:rPr>
          <w:color w:val="000000" w:themeColor="text1"/>
          <w:sz w:val="28"/>
          <w:szCs w:val="28"/>
        </w:rPr>
        <w:t xml:space="preserve"> перепад </w:t>
      </w:r>
      <w:proofErr w:type="spellStart"/>
      <w:proofErr w:type="gramStart"/>
      <w:r w:rsidRPr="005C155E">
        <w:rPr>
          <w:color w:val="000000" w:themeColor="text1"/>
          <w:sz w:val="28"/>
          <w:szCs w:val="28"/>
        </w:rPr>
        <w:t>м</w:t>
      </w:r>
      <w:proofErr w:type="gramEnd"/>
      <w:r w:rsidRPr="005C155E">
        <w:rPr>
          <w:color w:val="000000" w:themeColor="text1"/>
          <w:sz w:val="28"/>
          <w:szCs w:val="28"/>
        </w:rPr>
        <w:t>іж</w:t>
      </w:r>
      <w:proofErr w:type="spellEnd"/>
      <w:r w:rsidRPr="005C155E">
        <w:rPr>
          <w:color w:val="000000" w:themeColor="text1"/>
          <w:sz w:val="28"/>
          <w:szCs w:val="28"/>
        </w:rPr>
        <w:t xml:space="preserve"> температурою </w:t>
      </w:r>
      <w:proofErr w:type="spellStart"/>
      <w:r w:rsidRPr="005C155E">
        <w:rPr>
          <w:color w:val="000000" w:themeColor="text1"/>
          <w:sz w:val="28"/>
          <w:szCs w:val="28"/>
        </w:rPr>
        <w:t>внутрішнього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повітря</w:t>
      </w:r>
      <w:proofErr w:type="spellEnd"/>
      <w:r w:rsidRPr="005C155E">
        <w:rPr>
          <w:color w:val="000000" w:themeColor="text1"/>
          <w:sz w:val="28"/>
          <w:szCs w:val="28"/>
        </w:rPr>
        <w:t xml:space="preserve"> і </w:t>
      </w:r>
      <w:r w:rsidRPr="005C155E">
        <w:rPr>
          <w:color w:val="000000" w:themeColor="text1"/>
          <w:sz w:val="28"/>
          <w:szCs w:val="28"/>
        </w:rPr>
        <w:lastRenderedPageBreak/>
        <w:t xml:space="preserve">температурою </w:t>
      </w:r>
      <w:proofErr w:type="spellStart"/>
      <w:r w:rsidRPr="005C155E">
        <w:rPr>
          <w:color w:val="000000" w:themeColor="text1"/>
          <w:sz w:val="28"/>
          <w:szCs w:val="28"/>
        </w:rPr>
        <w:t>внутрішньої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поверхні</w:t>
      </w:r>
      <w:proofErr w:type="spellEnd"/>
      <w:r w:rsidRPr="005C155E">
        <w:rPr>
          <w:color w:val="000000" w:themeColor="text1"/>
          <w:sz w:val="28"/>
          <w:szCs w:val="28"/>
        </w:rPr>
        <w:t xml:space="preserve"> огороджувальної </w:t>
      </w:r>
      <w:proofErr w:type="spellStart"/>
      <w:r w:rsidRPr="005C155E">
        <w:rPr>
          <w:color w:val="000000" w:themeColor="text1"/>
          <w:sz w:val="28"/>
          <w:szCs w:val="28"/>
        </w:rPr>
        <w:t>конструкції</w:t>
      </w:r>
      <w:proofErr w:type="spellEnd"/>
      <w:r w:rsidR="000B5FBB" w:rsidRPr="005C155E">
        <w:rPr>
          <w:color w:val="000000" w:themeColor="text1"/>
          <w:sz w:val="28"/>
          <w:szCs w:val="28"/>
        </w:rPr>
        <w:t>:</w:t>
      </w:r>
    </w:p>
    <w:p w:rsidR="000B5FBB" w:rsidRPr="005C155E" w:rsidRDefault="000B5FBB" w:rsidP="00E745B3">
      <w:pPr>
        <w:spacing w:line="360" w:lineRule="auto"/>
        <w:ind w:firstLine="425"/>
        <w:jc w:val="both"/>
        <w:rPr>
          <w:color w:val="000000" w:themeColor="text1"/>
          <w:spacing w:val="6"/>
          <w:position w:val="-24"/>
          <w:sz w:val="28"/>
          <w:szCs w:val="28"/>
        </w:rPr>
      </w:pPr>
      <w:r w:rsidRPr="005C155E">
        <w:rPr>
          <w:color w:val="000000" w:themeColor="text1"/>
          <w:spacing w:val="6"/>
          <w:position w:val="-14"/>
          <w:sz w:val="28"/>
          <w:szCs w:val="28"/>
        </w:rPr>
        <w:object w:dxaOrig="4320" w:dyaOrig="400">
          <v:shape id="_x0000_i1045" type="#_x0000_t75" style="width:255pt;height:24.75pt" o:ole="">
            <v:imagedata r:id="rId42" o:title=""/>
          </v:shape>
          <o:OLEObject Type="Embed" ProgID="Equation.DSMT4" ShapeID="_x0000_i1045" DrawAspect="Content" ObjectID="_1641072582" r:id="rId43"/>
        </w:object>
      </w:r>
    </w:p>
    <w:p w:rsidR="000B5FBB" w:rsidRPr="005C155E" w:rsidRDefault="00C90C34" w:rsidP="00E745B3">
      <w:pPr>
        <w:spacing w:line="360" w:lineRule="auto"/>
        <w:ind w:firstLine="425"/>
        <w:jc w:val="both"/>
        <w:rPr>
          <w:color w:val="000000" w:themeColor="text1"/>
          <w:sz w:val="28"/>
          <w:szCs w:val="28"/>
        </w:rPr>
      </w:pPr>
      <w:proofErr w:type="spellStart"/>
      <w:r w:rsidRPr="005C155E">
        <w:rPr>
          <w:color w:val="000000" w:themeColor="text1"/>
          <w:sz w:val="28"/>
          <w:szCs w:val="28"/>
        </w:rPr>
        <w:t>що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задовольняє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нормативним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вимогам</w:t>
      </w:r>
      <w:proofErr w:type="spellEnd"/>
      <w:r w:rsidR="000B5FBB" w:rsidRPr="005C155E">
        <w:rPr>
          <w:color w:val="000000" w:themeColor="text1"/>
          <w:sz w:val="28"/>
          <w:szCs w:val="28"/>
        </w:rPr>
        <w:t>.</w:t>
      </w:r>
    </w:p>
    <w:p w:rsidR="000B5FBB" w:rsidRPr="005C155E" w:rsidRDefault="00C90C34" w:rsidP="00E745B3">
      <w:pPr>
        <w:spacing w:line="360" w:lineRule="auto"/>
        <w:ind w:left="567" w:firstLine="425"/>
        <w:jc w:val="both"/>
        <w:rPr>
          <w:color w:val="000000" w:themeColor="text1"/>
          <w:sz w:val="28"/>
          <w:szCs w:val="28"/>
        </w:rPr>
      </w:pPr>
      <w:r w:rsidRPr="005C155E">
        <w:rPr>
          <w:color w:val="000000" w:themeColor="text1"/>
          <w:sz w:val="28"/>
          <w:szCs w:val="28"/>
        </w:rPr>
        <w:t xml:space="preserve">Температура </w:t>
      </w:r>
      <w:proofErr w:type="spellStart"/>
      <w:r w:rsidRPr="005C155E">
        <w:rPr>
          <w:color w:val="000000" w:themeColor="text1"/>
          <w:sz w:val="28"/>
          <w:szCs w:val="28"/>
        </w:rPr>
        <w:t>внутрішньої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поверхні</w:t>
      </w:r>
      <w:proofErr w:type="spellEnd"/>
      <w:r w:rsidRPr="005C155E">
        <w:rPr>
          <w:color w:val="000000" w:themeColor="text1"/>
          <w:sz w:val="28"/>
          <w:szCs w:val="28"/>
        </w:rPr>
        <w:t xml:space="preserve"> огороджувальної </w:t>
      </w:r>
      <w:proofErr w:type="spellStart"/>
      <w:r w:rsidRPr="005C155E">
        <w:rPr>
          <w:color w:val="000000" w:themeColor="text1"/>
          <w:sz w:val="28"/>
          <w:szCs w:val="28"/>
        </w:rPr>
        <w:t>конструкції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gramStart"/>
      <w:r w:rsidRPr="005C155E">
        <w:rPr>
          <w:color w:val="000000" w:themeColor="text1"/>
          <w:sz w:val="28"/>
          <w:szCs w:val="28"/>
        </w:rPr>
        <w:t>повинна</w:t>
      </w:r>
      <w:proofErr w:type="gramEnd"/>
      <w:r w:rsidRPr="005C155E">
        <w:rPr>
          <w:color w:val="000000" w:themeColor="text1"/>
          <w:sz w:val="28"/>
          <w:szCs w:val="28"/>
        </w:rPr>
        <w:t xml:space="preserve"> бути не </w:t>
      </w:r>
      <w:proofErr w:type="spellStart"/>
      <w:r w:rsidRPr="005C155E">
        <w:rPr>
          <w:color w:val="000000" w:themeColor="text1"/>
          <w:sz w:val="28"/>
          <w:szCs w:val="28"/>
        </w:rPr>
        <w:t>нижче</w:t>
      </w:r>
      <w:proofErr w:type="spellEnd"/>
      <w:r w:rsidRPr="005C155E">
        <w:rPr>
          <w:color w:val="000000" w:themeColor="text1"/>
          <w:sz w:val="28"/>
          <w:szCs w:val="28"/>
        </w:rPr>
        <w:t xml:space="preserve"> точки </w:t>
      </w:r>
      <w:proofErr w:type="spellStart"/>
      <w:r w:rsidRPr="005C155E">
        <w:rPr>
          <w:color w:val="000000" w:themeColor="text1"/>
          <w:sz w:val="28"/>
          <w:szCs w:val="28"/>
        </w:rPr>
        <w:t>роси</w:t>
      </w:r>
      <w:proofErr w:type="spellEnd"/>
      <w:r w:rsidRPr="005C155E">
        <w:rPr>
          <w:color w:val="000000" w:themeColor="text1"/>
          <w:sz w:val="28"/>
          <w:szCs w:val="28"/>
        </w:rPr>
        <w:t xml:space="preserve"> - точка </w:t>
      </w:r>
      <w:proofErr w:type="spellStart"/>
      <w:r w:rsidRPr="005C155E">
        <w:rPr>
          <w:color w:val="000000" w:themeColor="text1"/>
          <w:sz w:val="28"/>
          <w:szCs w:val="28"/>
        </w:rPr>
        <w:t>роси</w:t>
      </w:r>
      <w:proofErr w:type="spellEnd"/>
      <w:r w:rsidRPr="005C155E">
        <w:rPr>
          <w:color w:val="000000" w:themeColor="text1"/>
          <w:sz w:val="28"/>
          <w:szCs w:val="28"/>
        </w:rPr>
        <w:t xml:space="preserve"> становить </w:t>
      </w:r>
      <w:r w:rsidR="000B5FBB" w:rsidRPr="005C155E">
        <w:rPr>
          <w:color w:val="000000" w:themeColor="text1"/>
          <w:sz w:val="28"/>
          <w:szCs w:val="28"/>
        </w:rPr>
        <w:t xml:space="preserve">10,7 </w:t>
      </w:r>
      <w:r w:rsidR="000B5FBB" w:rsidRPr="005C155E">
        <w:rPr>
          <w:color w:val="000000" w:themeColor="text1"/>
          <w:sz w:val="28"/>
          <w:szCs w:val="28"/>
        </w:rPr>
        <w:object w:dxaOrig="320" w:dyaOrig="320">
          <v:shape id="_x0000_i1046" type="#_x0000_t75" style="width:16.5pt;height:16.5pt" o:ole="">
            <v:imagedata r:id="rId44" o:title=""/>
          </v:shape>
          <o:OLEObject Type="Embed" ProgID="Equation.3" ShapeID="_x0000_i1046" DrawAspect="Content" ObjectID="_1641072583" r:id="rId45"/>
        </w:object>
      </w:r>
      <w:r w:rsidR="000B5FBB" w:rsidRPr="005C155E">
        <w:rPr>
          <w:color w:val="000000" w:themeColor="text1"/>
          <w:sz w:val="28"/>
          <w:szCs w:val="28"/>
        </w:rPr>
        <w:t>.</w:t>
      </w:r>
    </w:p>
    <w:p w:rsidR="000B5FBB" w:rsidRPr="005C155E" w:rsidRDefault="00C90C34" w:rsidP="00E745B3">
      <w:pPr>
        <w:spacing w:line="360" w:lineRule="auto"/>
        <w:ind w:left="567" w:firstLine="425"/>
        <w:jc w:val="both"/>
        <w:rPr>
          <w:color w:val="000000" w:themeColor="text1"/>
          <w:sz w:val="28"/>
          <w:szCs w:val="28"/>
        </w:rPr>
      </w:pPr>
      <w:proofErr w:type="spellStart"/>
      <w:r w:rsidRPr="005C155E">
        <w:rPr>
          <w:color w:val="000000" w:themeColor="text1"/>
          <w:sz w:val="28"/>
          <w:szCs w:val="28"/>
        </w:rPr>
        <w:t>Розрахункова</w:t>
      </w:r>
      <w:proofErr w:type="spellEnd"/>
      <w:r w:rsidRPr="005C155E">
        <w:rPr>
          <w:color w:val="000000" w:themeColor="text1"/>
          <w:sz w:val="28"/>
          <w:szCs w:val="28"/>
        </w:rPr>
        <w:t xml:space="preserve"> температура </w:t>
      </w:r>
      <w:proofErr w:type="spellStart"/>
      <w:r w:rsidRPr="005C155E">
        <w:rPr>
          <w:color w:val="000000" w:themeColor="text1"/>
          <w:sz w:val="28"/>
          <w:szCs w:val="28"/>
        </w:rPr>
        <w:t>внутрішньої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поверхні</w:t>
      </w:r>
      <w:proofErr w:type="spellEnd"/>
      <w:r w:rsidRPr="005C155E">
        <w:rPr>
          <w:color w:val="000000" w:themeColor="text1"/>
          <w:sz w:val="28"/>
          <w:szCs w:val="28"/>
        </w:rPr>
        <w:t xml:space="preserve"> огороджувальної </w:t>
      </w:r>
      <w:proofErr w:type="spellStart"/>
      <w:r w:rsidRPr="005C155E">
        <w:rPr>
          <w:color w:val="000000" w:themeColor="text1"/>
          <w:sz w:val="28"/>
          <w:szCs w:val="28"/>
        </w:rPr>
        <w:t>конструкції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r w:rsidR="000B5FBB" w:rsidRPr="005C155E">
        <w:rPr>
          <w:color w:val="000000" w:themeColor="text1"/>
          <w:position w:val="-14"/>
          <w:sz w:val="28"/>
          <w:szCs w:val="28"/>
        </w:rPr>
        <w:object w:dxaOrig="1240" w:dyaOrig="400">
          <v:shape id="_x0000_i1047" type="#_x0000_t75" style="width:72.75pt;height:24.75pt" o:ole="">
            <v:imagedata r:id="rId46" o:title=""/>
          </v:shape>
          <o:OLEObject Type="Embed" ProgID="Equation.DSMT4" ShapeID="_x0000_i1047" DrawAspect="Content" ObjectID="_1641072584" r:id="rId47"/>
        </w:object>
      </w:r>
      <w:r w:rsidRPr="005C155E">
        <w:rPr>
          <w:color w:val="000000" w:themeColor="text1"/>
          <w:sz w:val="28"/>
          <w:szCs w:val="28"/>
        </w:rPr>
        <w:t xml:space="preserve">не </w:t>
      </w:r>
      <w:proofErr w:type="spellStart"/>
      <w:r w:rsidRPr="005C155E">
        <w:rPr>
          <w:color w:val="000000" w:themeColor="text1"/>
          <w:sz w:val="28"/>
          <w:szCs w:val="28"/>
        </w:rPr>
        <w:t>перевищує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мінімальну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допустиму</w:t>
      </w:r>
      <w:proofErr w:type="spellEnd"/>
      <w:r w:rsidR="000B5FBB" w:rsidRPr="005C155E">
        <w:rPr>
          <w:color w:val="000000" w:themeColor="text1"/>
          <w:sz w:val="28"/>
          <w:szCs w:val="28"/>
        </w:rPr>
        <w:t xml:space="preserve">. </w:t>
      </w:r>
    </w:p>
    <w:p w:rsidR="00E745B3" w:rsidRPr="005C155E" w:rsidRDefault="00C90C34" w:rsidP="00E745B3">
      <w:pPr>
        <w:spacing w:line="360" w:lineRule="auto"/>
        <w:ind w:left="567" w:firstLine="425"/>
        <w:jc w:val="both"/>
        <w:rPr>
          <w:color w:val="000000" w:themeColor="text1"/>
          <w:lang w:val="uk-UA"/>
        </w:rPr>
      </w:pPr>
      <w:proofErr w:type="spellStart"/>
      <w:r w:rsidRPr="005C155E">
        <w:rPr>
          <w:color w:val="000000" w:themeColor="text1"/>
          <w:sz w:val="28"/>
          <w:szCs w:val="28"/>
        </w:rPr>
        <w:t>Отже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прийнята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конструкція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зовнішньої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C155E">
        <w:rPr>
          <w:color w:val="000000" w:themeColor="text1"/>
          <w:sz w:val="28"/>
          <w:szCs w:val="28"/>
        </w:rPr>
        <w:t>ст</w:t>
      </w:r>
      <w:proofErr w:type="gramEnd"/>
      <w:r w:rsidRPr="005C155E">
        <w:rPr>
          <w:color w:val="000000" w:themeColor="text1"/>
          <w:sz w:val="28"/>
          <w:szCs w:val="28"/>
        </w:rPr>
        <w:t>іни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задовольняє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пред'явленим</w:t>
      </w:r>
      <w:proofErr w:type="spellEnd"/>
      <w:r w:rsidRPr="005C155E">
        <w:rPr>
          <w:color w:val="000000" w:themeColor="text1"/>
          <w:sz w:val="28"/>
          <w:szCs w:val="28"/>
        </w:rPr>
        <w:t xml:space="preserve"> до </w:t>
      </w:r>
      <w:proofErr w:type="spellStart"/>
      <w:r w:rsidRPr="005C155E">
        <w:rPr>
          <w:color w:val="000000" w:themeColor="text1"/>
          <w:sz w:val="28"/>
          <w:szCs w:val="28"/>
        </w:rPr>
        <w:t>неї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вимога</w:t>
      </w:r>
      <w:proofErr w:type="spellEnd"/>
      <w:r w:rsidRPr="005C155E">
        <w:rPr>
          <w:color w:val="000000" w:themeColor="text1"/>
          <w:sz w:val="28"/>
          <w:szCs w:val="28"/>
          <w:lang w:val="uk-UA"/>
        </w:rPr>
        <w:t>м.</w:t>
      </w:r>
    </w:p>
    <w:p w:rsidR="00E745B3" w:rsidRPr="005C155E" w:rsidRDefault="00E745B3" w:rsidP="00E745B3">
      <w:pPr>
        <w:spacing w:line="360" w:lineRule="auto"/>
        <w:ind w:left="567" w:firstLine="425"/>
        <w:jc w:val="both"/>
        <w:rPr>
          <w:color w:val="000000" w:themeColor="text1"/>
        </w:rPr>
      </w:pPr>
    </w:p>
    <w:p w:rsidR="00E745B3" w:rsidRPr="005C155E" w:rsidRDefault="00E745B3" w:rsidP="00E745B3">
      <w:pPr>
        <w:spacing w:line="360" w:lineRule="auto"/>
        <w:ind w:left="567" w:firstLine="425"/>
        <w:jc w:val="both"/>
        <w:rPr>
          <w:color w:val="000000" w:themeColor="text1"/>
        </w:rPr>
      </w:pPr>
    </w:p>
    <w:p w:rsidR="00E745B3" w:rsidRPr="005C155E" w:rsidRDefault="00C90C34" w:rsidP="00C90C34">
      <w:pPr>
        <w:pStyle w:val="ab"/>
        <w:numPr>
          <w:ilvl w:val="1"/>
          <w:numId w:val="17"/>
        </w:numPr>
        <w:spacing w:line="360" w:lineRule="auto"/>
        <w:jc w:val="center"/>
        <w:rPr>
          <w:color w:val="000000" w:themeColor="text1"/>
        </w:rPr>
      </w:pPr>
      <w:proofErr w:type="spellStart"/>
      <w:r w:rsidRPr="005C155E">
        <w:rPr>
          <w:b/>
          <w:bCs/>
          <w:color w:val="000000" w:themeColor="text1"/>
          <w:sz w:val="28"/>
          <w:szCs w:val="28"/>
        </w:rPr>
        <w:t>Зовнішня</w:t>
      </w:r>
      <w:proofErr w:type="spellEnd"/>
      <w:r w:rsidRPr="005C155E">
        <w:rPr>
          <w:b/>
          <w:bCs/>
          <w:color w:val="000000" w:themeColor="text1"/>
          <w:sz w:val="28"/>
          <w:szCs w:val="28"/>
        </w:rPr>
        <w:t xml:space="preserve"> і </w:t>
      </w:r>
      <w:proofErr w:type="spellStart"/>
      <w:r w:rsidRPr="005C155E">
        <w:rPr>
          <w:b/>
          <w:bCs/>
          <w:color w:val="000000" w:themeColor="text1"/>
          <w:sz w:val="28"/>
          <w:szCs w:val="28"/>
        </w:rPr>
        <w:t>внутрішня</w:t>
      </w:r>
      <w:proofErr w:type="spellEnd"/>
      <w:r w:rsidRPr="005C155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/>
          <w:bCs/>
          <w:color w:val="000000" w:themeColor="text1"/>
          <w:sz w:val="28"/>
          <w:szCs w:val="28"/>
        </w:rPr>
        <w:t>обробка</w:t>
      </w:r>
      <w:proofErr w:type="spellEnd"/>
    </w:p>
    <w:p w:rsidR="000B5FBB" w:rsidRPr="005C155E" w:rsidRDefault="00C90C34" w:rsidP="00E745B3">
      <w:pPr>
        <w:spacing w:line="360" w:lineRule="auto"/>
        <w:ind w:firstLine="425"/>
        <w:jc w:val="both"/>
        <w:rPr>
          <w:color w:val="000000" w:themeColor="text1"/>
          <w:spacing w:val="5"/>
          <w:sz w:val="28"/>
          <w:szCs w:val="28"/>
        </w:rPr>
      </w:pPr>
      <w:r w:rsidRPr="005C155E">
        <w:rPr>
          <w:color w:val="000000" w:themeColor="text1"/>
          <w:spacing w:val="5"/>
          <w:sz w:val="28"/>
          <w:szCs w:val="28"/>
        </w:rPr>
        <w:t xml:space="preserve">На </w:t>
      </w:r>
      <w:proofErr w:type="spellStart"/>
      <w:proofErr w:type="gramStart"/>
      <w:r w:rsidRPr="005C155E">
        <w:rPr>
          <w:color w:val="000000" w:themeColor="text1"/>
          <w:spacing w:val="5"/>
          <w:sz w:val="28"/>
          <w:szCs w:val="28"/>
        </w:rPr>
        <w:t>ст</w:t>
      </w:r>
      <w:proofErr w:type="gramEnd"/>
      <w:r w:rsidRPr="005C155E">
        <w:rPr>
          <w:color w:val="000000" w:themeColor="text1"/>
          <w:spacing w:val="5"/>
          <w:sz w:val="28"/>
          <w:szCs w:val="28"/>
        </w:rPr>
        <w:t>іни</w:t>
      </w:r>
      <w:proofErr w:type="spellEnd"/>
      <w:r w:rsidRPr="005C155E">
        <w:rPr>
          <w:color w:val="000000" w:themeColor="text1"/>
          <w:spacing w:val="5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pacing w:val="5"/>
          <w:sz w:val="28"/>
          <w:szCs w:val="28"/>
        </w:rPr>
        <w:t>зовні</w:t>
      </w:r>
      <w:proofErr w:type="spellEnd"/>
      <w:r w:rsidRPr="005C155E">
        <w:rPr>
          <w:color w:val="000000" w:themeColor="text1"/>
          <w:spacing w:val="5"/>
          <w:sz w:val="28"/>
          <w:szCs w:val="28"/>
        </w:rPr>
        <w:t xml:space="preserve"> </w:t>
      </w:r>
      <w:r w:rsidR="005903BB" w:rsidRPr="005C155E">
        <w:rPr>
          <w:color w:val="000000" w:themeColor="text1"/>
          <w:spacing w:val="5"/>
          <w:sz w:val="28"/>
          <w:szCs w:val="28"/>
          <w:lang w:val="uk-UA"/>
        </w:rPr>
        <w:t>нанесено</w:t>
      </w:r>
      <w:r w:rsidRPr="005C155E">
        <w:rPr>
          <w:color w:val="000000" w:themeColor="text1"/>
          <w:spacing w:val="5"/>
          <w:sz w:val="28"/>
          <w:szCs w:val="28"/>
        </w:rPr>
        <w:t xml:space="preserve"> шар</w:t>
      </w:r>
      <w:r w:rsidR="005903BB" w:rsidRPr="005C155E">
        <w:rPr>
          <w:color w:val="000000" w:themeColor="text1"/>
          <w:spacing w:val="5"/>
          <w:sz w:val="28"/>
          <w:szCs w:val="28"/>
          <w:lang w:val="uk-UA"/>
        </w:rPr>
        <w:t xml:space="preserve"> </w:t>
      </w:r>
      <w:r w:rsidRPr="005C155E">
        <w:rPr>
          <w:color w:val="000000" w:themeColor="text1"/>
          <w:spacing w:val="5"/>
          <w:sz w:val="28"/>
          <w:szCs w:val="28"/>
        </w:rPr>
        <w:t xml:space="preserve">штукатурки з </w:t>
      </w:r>
      <w:proofErr w:type="spellStart"/>
      <w:r w:rsidRPr="005C155E">
        <w:rPr>
          <w:color w:val="000000" w:themeColor="text1"/>
          <w:spacing w:val="5"/>
          <w:sz w:val="28"/>
          <w:szCs w:val="28"/>
        </w:rPr>
        <w:t>використанням</w:t>
      </w:r>
      <w:proofErr w:type="spellEnd"/>
      <w:r w:rsidRPr="005C155E">
        <w:rPr>
          <w:color w:val="000000" w:themeColor="text1"/>
          <w:spacing w:val="5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pacing w:val="5"/>
          <w:sz w:val="28"/>
          <w:szCs w:val="28"/>
        </w:rPr>
        <w:t>фіолетового</w:t>
      </w:r>
      <w:proofErr w:type="spellEnd"/>
      <w:r w:rsidRPr="005C155E">
        <w:rPr>
          <w:color w:val="000000" w:themeColor="text1"/>
          <w:spacing w:val="5"/>
          <w:sz w:val="28"/>
          <w:szCs w:val="28"/>
        </w:rPr>
        <w:t xml:space="preserve"> і </w:t>
      </w:r>
      <w:proofErr w:type="spellStart"/>
      <w:r w:rsidRPr="005C155E">
        <w:rPr>
          <w:color w:val="000000" w:themeColor="text1"/>
          <w:spacing w:val="5"/>
          <w:sz w:val="28"/>
          <w:szCs w:val="28"/>
        </w:rPr>
        <w:t>рожевого</w:t>
      </w:r>
      <w:proofErr w:type="spellEnd"/>
      <w:r w:rsidRPr="005C155E">
        <w:rPr>
          <w:color w:val="000000" w:themeColor="text1"/>
          <w:spacing w:val="5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pacing w:val="5"/>
          <w:sz w:val="28"/>
          <w:szCs w:val="28"/>
        </w:rPr>
        <w:t>кольор</w:t>
      </w:r>
      <w:r w:rsidR="005903BB" w:rsidRPr="005C155E">
        <w:rPr>
          <w:color w:val="000000" w:themeColor="text1"/>
          <w:spacing w:val="5"/>
          <w:sz w:val="28"/>
          <w:szCs w:val="28"/>
          <w:lang w:val="uk-UA"/>
        </w:rPr>
        <w:t>ів</w:t>
      </w:r>
      <w:proofErr w:type="spellEnd"/>
      <w:r w:rsidR="00D96602" w:rsidRPr="005C155E">
        <w:rPr>
          <w:color w:val="000000" w:themeColor="text1"/>
          <w:spacing w:val="5"/>
          <w:sz w:val="28"/>
          <w:szCs w:val="28"/>
        </w:rPr>
        <w:t>.</w:t>
      </w:r>
    </w:p>
    <w:p w:rsidR="000B5FBB" w:rsidRPr="005C155E" w:rsidRDefault="00C90C34" w:rsidP="00E745B3">
      <w:pPr>
        <w:spacing w:line="360" w:lineRule="auto"/>
        <w:ind w:firstLine="425"/>
        <w:jc w:val="both"/>
        <w:rPr>
          <w:color w:val="000000" w:themeColor="text1"/>
          <w:spacing w:val="5"/>
          <w:sz w:val="28"/>
          <w:szCs w:val="28"/>
        </w:rPr>
      </w:pPr>
      <w:r w:rsidRPr="005C155E">
        <w:rPr>
          <w:color w:val="000000" w:themeColor="text1"/>
          <w:spacing w:val="5"/>
          <w:sz w:val="28"/>
          <w:szCs w:val="28"/>
        </w:rPr>
        <w:t xml:space="preserve">Цоколь </w:t>
      </w:r>
      <w:proofErr w:type="spellStart"/>
      <w:r w:rsidRPr="005C155E">
        <w:rPr>
          <w:color w:val="000000" w:themeColor="text1"/>
          <w:spacing w:val="5"/>
          <w:sz w:val="28"/>
          <w:szCs w:val="28"/>
        </w:rPr>
        <w:t>буді</w:t>
      </w:r>
      <w:proofErr w:type="gramStart"/>
      <w:r w:rsidRPr="005C155E">
        <w:rPr>
          <w:color w:val="000000" w:themeColor="text1"/>
          <w:spacing w:val="5"/>
          <w:sz w:val="28"/>
          <w:szCs w:val="28"/>
        </w:rPr>
        <w:t>вл</w:t>
      </w:r>
      <w:proofErr w:type="gramEnd"/>
      <w:r w:rsidRPr="005C155E">
        <w:rPr>
          <w:color w:val="000000" w:themeColor="text1"/>
          <w:spacing w:val="5"/>
          <w:sz w:val="28"/>
          <w:szCs w:val="28"/>
        </w:rPr>
        <w:t>і</w:t>
      </w:r>
      <w:proofErr w:type="spellEnd"/>
      <w:r w:rsidRPr="005C155E">
        <w:rPr>
          <w:color w:val="000000" w:themeColor="text1"/>
          <w:spacing w:val="5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pacing w:val="5"/>
          <w:sz w:val="28"/>
          <w:szCs w:val="28"/>
        </w:rPr>
        <w:t>оштукатурений</w:t>
      </w:r>
      <w:proofErr w:type="spellEnd"/>
      <w:r w:rsidR="00D96602" w:rsidRPr="005C155E">
        <w:rPr>
          <w:color w:val="000000" w:themeColor="text1"/>
          <w:spacing w:val="5"/>
          <w:sz w:val="28"/>
          <w:szCs w:val="28"/>
        </w:rPr>
        <w:t>.</w:t>
      </w:r>
    </w:p>
    <w:p w:rsidR="000B5FBB" w:rsidRPr="005C155E" w:rsidRDefault="00C90C34" w:rsidP="00E745B3">
      <w:pPr>
        <w:spacing w:line="360" w:lineRule="auto"/>
        <w:ind w:firstLine="425"/>
        <w:jc w:val="both"/>
        <w:rPr>
          <w:color w:val="000000" w:themeColor="text1"/>
          <w:spacing w:val="5"/>
          <w:sz w:val="28"/>
          <w:szCs w:val="28"/>
        </w:rPr>
      </w:pPr>
      <w:r w:rsidRPr="005C155E">
        <w:rPr>
          <w:color w:val="000000" w:themeColor="text1"/>
          <w:spacing w:val="5"/>
          <w:sz w:val="28"/>
          <w:szCs w:val="28"/>
        </w:rPr>
        <w:t xml:space="preserve">Огорожа </w:t>
      </w:r>
      <w:proofErr w:type="spellStart"/>
      <w:r w:rsidRPr="005C155E">
        <w:rPr>
          <w:color w:val="000000" w:themeColor="text1"/>
          <w:spacing w:val="5"/>
          <w:sz w:val="28"/>
          <w:szCs w:val="28"/>
        </w:rPr>
        <w:t>сходів</w:t>
      </w:r>
      <w:proofErr w:type="spellEnd"/>
      <w:r w:rsidRPr="005C155E">
        <w:rPr>
          <w:color w:val="000000" w:themeColor="text1"/>
          <w:spacing w:val="5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pacing w:val="5"/>
          <w:sz w:val="28"/>
          <w:szCs w:val="28"/>
        </w:rPr>
        <w:t>забарвлюється</w:t>
      </w:r>
      <w:proofErr w:type="spellEnd"/>
      <w:r w:rsidRPr="005C155E">
        <w:rPr>
          <w:color w:val="000000" w:themeColor="text1"/>
          <w:spacing w:val="5"/>
          <w:sz w:val="28"/>
          <w:szCs w:val="28"/>
        </w:rPr>
        <w:t xml:space="preserve"> </w:t>
      </w:r>
      <w:proofErr w:type="gramStart"/>
      <w:r w:rsidRPr="005C155E">
        <w:rPr>
          <w:color w:val="000000" w:themeColor="text1"/>
          <w:spacing w:val="5"/>
          <w:sz w:val="28"/>
          <w:szCs w:val="28"/>
        </w:rPr>
        <w:t>масляною</w:t>
      </w:r>
      <w:proofErr w:type="gramEnd"/>
      <w:r w:rsidRPr="005C155E">
        <w:rPr>
          <w:color w:val="000000" w:themeColor="text1"/>
          <w:spacing w:val="5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pacing w:val="5"/>
          <w:sz w:val="28"/>
          <w:szCs w:val="28"/>
        </w:rPr>
        <w:t>фарбою</w:t>
      </w:r>
      <w:proofErr w:type="spellEnd"/>
      <w:r w:rsidRPr="005C155E">
        <w:rPr>
          <w:color w:val="000000" w:themeColor="text1"/>
          <w:spacing w:val="5"/>
          <w:sz w:val="28"/>
          <w:szCs w:val="28"/>
        </w:rPr>
        <w:t xml:space="preserve"> бежевого </w:t>
      </w:r>
      <w:proofErr w:type="spellStart"/>
      <w:r w:rsidRPr="005C155E">
        <w:rPr>
          <w:color w:val="000000" w:themeColor="text1"/>
          <w:spacing w:val="5"/>
          <w:sz w:val="28"/>
          <w:szCs w:val="28"/>
        </w:rPr>
        <w:t>кольору</w:t>
      </w:r>
      <w:proofErr w:type="spellEnd"/>
      <w:r w:rsidR="000B5FBB" w:rsidRPr="005C155E">
        <w:rPr>
          <w:color w:val="000000" w:themeColor="text1"/>
          <w:spacing w:val="5"/>
          <w:sz w:val="28"/>
          <w:szCs w:val="28"/>
        </w:rPr>
        <w:t>.</w:t>
      </w:r>
    </w:p>
    <w:p w:rsidR="000B5FBB" w:rsidRPr="005C155E" w:rsidRDefault="00C90C34" w:rsidP="00E745B3">
      <w:pPr>
        <w:spacing w:line="360" w:lineRule="auto"/>
        <w:ind w:firstLine="425"/>
        <w:jc w:val="both"/>
        <w:rPr>
          <w:color w:val="000000" w:themeColor="text1"/>
          <w:spacing w:val="5"/>
          <w:sz w:val="28"/>
          <w:szCs w:val="28"/>
        </w:rPr>
      </w:pPr>
      <w:proofErr w:type="spellStart"/>
      <w:r w:rsidRPr="005C155E">
        <w:rPr>
          <w:color w:val="000000" w:themeColor="text1"/>
          <w:spacing w:val="5"/>
          <w:sz w:val="28"/>
          <w:szCs w:val="28"/>
        </w:rPr>
        <w:t>Двері</w:t>
      </w:r>
      <w:proofErr w:type="spellEnd"/>
      <w:r w:rsidRPr="005C155E">
        <w:rPr>
          <w:color w:val="000000" w:themeColor="text1"/>
          <w:spacing w:val="5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pacing w:val="5"/>
          <w:sz w:val="28"/>
          <w:szCs w:val="28"/>
        </w:rPr>
        <w:t>покрити</w:t>
      </w:r>
      <w:proofErr w:type="spellEnd"/>
      <w:r w:rsidRPr="005C155E">
        <w:rPr>
          <w:color w:val="000000" w:themeColor="text1"/>
          <w:spacing w:val="5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pacing w:val="5"/>
          <w:sz w:val="28"/>
          <w:szCs w:val="28"/>
        </w:rPr>
        <w:t>безбарвним</w:t>
      </w:r>
      <w:proofErr w:type="spellEnd"/>
      <w:r w:rsidRPr="005C155E">
        <w:rPr>
          <w:color w:val="000000" w:themeColor="text1"/>
          <w:spacing w:val="5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pacing w:val="5"/>
          <w:sz w:val="28"/>
          <w:szCs w:val="28"/>
        </w:rPr>
        <w:t>водостійким</w:t>
      </w:r>
      <w:proofErr w:type="spellEnd"/>
      <w:r w:rsidRPr="005C155E">
        <w:rPr>
          <w:color w:val="000000" w:themeColor="text1"/>
          <w:spacing w:val="5"/>
          <w:sz w:val="28"/>
          <w:szCs w:val="28"/>
        </w:rPr>
        <w:t xml:space="preserve"> лаком</w:t>
      </w:r>
      <w:r w:rsidR="000B5FBB" w:rsidRPr="005C155E">
        <w:rPr>
          <w:color w:val="000000" w:themeColor="text1"/>
          <w:spacing w:val="5"/>
          <w:sz w:val="28"/>
          <w:szCs w:val="28"/>
        </w:rPr>
        <w:t>.</w:t>
      </w:r>
    </w:p>
    <w:p w:rsidR="000B5FBB" w:rsidRPr="005C155E" w:rsidRDefault="00C90C34" w:rsidP="00E745B3">
      <w:pPr>
        <w:spacing w:line="360" w:lineRule="auto"/>
        <w:ind w:firstLine="425"/>
        <w:jc w:val="both"/>
        <w:rPr>
          <w:rFonts w:eastAsia="MS Mincho"/>
          <w:color w:val="000000" w:themeColor="text1"/>
          <w:sz w:val="28"/>
          <w:szCs w:val="28"/>
        </w:rPr>
      </w:pPr>
      <w:r w:rsidRPr="005C155E">
        <w:rPr>
          <w:color w:val="000000" w:themeColor="text1"/>
          <w:spacing w:val="5"/>
          <w:sz w:val="28"/>
          <w:szCs w:val="28"/>
        </w:rPr>
        <w:t xml:space="preserve">Рами </w:t>
      </w:r>
      <w:proofErr w:type="spellStart"/>
      <w:r w:rsidRPr="005C155E">
        <w:rPr>
          <w:color w:val="000000" w:themeColor="text1"/>
          <w:spacing w:val="5"/>
          <w:sz w:val="28"/>
          <w:szCs w:val="28"/>
        </w:rPr>
        <w:t>вікон</w:t>
      </w:r>
      <w:proofErr w:type="spellEnd"/>
      <w:r w:rsidRPr="005C155E">
        <w:rPr>
          <w:color w:val="000000" w:themeColor="text1"/>
          <w:spacing w:val="5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pacing w:val="5"/>
          <w:sz w:val="28"/>
          <w:szCs w:val="28"/>
        </w:rPr>
        <w:t>металопластикові</w:t>
      </w:r>
      <w:proofErr w:type="spellEnd"/>
      <w:r w:rsidRPr="005C155E">
        <w:rPr>
          <w:color w:val="000000" w:themeColor="text1"/>
          <w:spacing w:val="5"/>
          <w:sz w:val="28"/>
          <w:szCs w:val="28"/>
        </w:rPr>
        <w:t xml:space="preserve">, </w:t>
      </w:r>
      <w:proofErr w:type="spellStart"/>
      <w:r w:rsidRPr="005C155E">
        <w:rPr>
          <w:color w:val="000000" w:themeColor="text1"/>
          <w:spacing w:val="5"/>
          <w:sz w:val="28"/>
          <w:szCs w:val="28"/>
        </w:rPr>
        <w:t>білого</w:t>
      </w:r>
      <w:proofErr w:type="spellEnd"/>
      <w:r w:rsidRPr="005C155E">
        <w:rPr>
          <w:color w:val="000000" w:themeColor="text1"/>
          <w:spacing w:val="5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pacing w:val="5"/>
          <w:sz w:val="28"/>
          <w:szCs w:val="28"/>
        </w:rPr>
        <w:t>кольору</w:t>
      </w:r>
      <w:proofErr w:type="spellEnd"/>
      <w:r w:rsidR="000B5FBB" w:rsidRPr="005C155E">
        <w:rPr>
          <w:color w:val="000000" w:themeColor="text1"/>
          <w:spacing w:val="5"/>
          <w:sz w:val="28"/>
          <w:szCs w:val="28"/>
        </w:rPr>
        <w:t>.</w:t>
      </w:r>
    </w:p>
    <w:p w:rsidR="000B5FBB" w:rsidRPr="005C155E" w:rsidRDefault="00C90C34" w:rsidP="00E745B3">
      <w:pPr>
        <w:spacing w:line="360" w:lineRule="auto"/>
        <w:ind w:firstLine="425"/>
        <w:jc w:val="both"/>
        <w:rPr>
          <w:rFonts w:eastAsia="MS Mincho"/>
          <w:color w:val="000000" w:themeColor="text1"/>
          <w:sz w:val="28"/>
          <w:szCs w:val="28"/>
        </w:rPr>
      </w:pPr>
      <w:r w:rsidRPr="005C155E">
        <w:rPr>
          <w:rFonts w:eastAsia="MS Mincho"/>
          <w:color w:val="000000" w:themeColor="text1"/>
          <w:sz w:val="28"/>
          <w:szCs w:val="28"/>
        </w:rPr>
        <w:t xml:space="preserve">Тротуар і </w:t>
      </w:r>
      <w:proofErr w:type="spellStart"/>
      <w:r w:rsidRPr="005C155E">
        <w:rPr>
          <w:rFonts w:eastAsia="MS Mincho"/>
          <w:color w:val="000000" w:themeColor="text1"/>
          <w:sz w:val="28"/>
          <w:szCs w:val="28"/>
        </w:rPr>
        <w:t>майданчики</w:t>
      </w:r>
      <w:proofErr w:type="spellEnd"/>
      <w:r w:rsidRPr="005C155E">
        <w:rPr>
          <w:rFonts w:eastAsia="MS Mincho"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rFonts w:eastAsia="MS Mincho"/>
          <w:color w:val="000000" w:themeColor="text1"/>
          <w:sz w:val="28"/>
          <w:szCs w:val="28"/>
        </w:rPr>
        <w:t>вздовж</w:t>
      </w:r>
      <w:proofErr w:type="spellEnd"/>
      <w:r w:rsidRPr="005C155E">
        <w:rPr>
          <w:rFonts w:eastAsia="MS Mincho"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rFonts w:eastAsia="MS Mincho"/>
          <w:color w:val="000000" w:themeColor="text1"/>
          <w:sz w:val="28"/>
          <w:szCs w:val="28"/>
        </w:rPr>
        <w:t>головних</w:t>
      </w:r>
      <w:proofErr w:type="spellEnd"/>
      <w:r w:rsidRPr="005C155E">
        <w:rPr>
          <w:rFonts w:eastAsia="MS Mincho"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rFonts w:eastAsia="MS Mincho"/>
          <w:color w:val="000000" w:themeColor="text1"/>
          <w:sz w:val="28"/>
          <w:szCs w:val="28"/>
        </w:rPr>
        <w:t>фасадів</w:t>
      </w:r>
      <w:proofErr w:type="spellEnd"/>
      <w:r w:rsidRPr="005C155E">
        <w:rPr>
          <w:rFonts w:eastAsia="MS Mincho"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rFonts w:eastAsia="MS Mincho"/>
          <w:color w:val="000000" w:themeColor="text1"/>
          <w:sz w:val="28"/>
          <w:szCs w:val="28"/>
        </w:rPr>
        <w:t>передбачені</w:t>
      </w:r>
      <w:proofErr w:type="spellEnd"/>
      <w:r w:rsidRPr="005C155E">
        <w:rPr>
          <w:rFonts w:eastAsia="MS Mincho"/>
          <w:color w:val="000000" w:themeColor="text1"/>
          <w:sz w:val="28"/>
          <w:szCs w:val="28"/>
        </w:rPr>
        <w:t xml:space="preserve"> з </w:t>
      </w:r>
      <w:proofErr w:type="gramStart"/>
      <w:r w:rsidRPr="005C155E">
        <w:rPr>
          <w:rFonts w:eastAsia="MS Mincho"/>
          <w:color w:val="000000" w:themeColor="text1"/>
          <w:sz w:val="28"/>
          <w:szCs w:val="28"/>
        </w:rPr>
        <w:t>асфальтового</w:t>
      </w:r>
      <w:proofErr w:type="gramEnd"/>
      <w:r w:rsidRPr="005C155E">
        <w:rPr>
          <w:rFonts w:eastAsia="MS Mincho"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rFonts w:eastAsia="MS Mincho"/>
          <w:color w:val="000000" w:themeColor="text1"/>
          <w:sz w:val="28"/>
          <w:szCs w:val="28"/>
        </w:rPr>
        <w:t>покриття</w:t>
      </w:r>
      <w:proofErr w:type="spellEnd"/>
      <w:r w:rsidR="000B5FBB" w:rsidRPr="005C155E">
        <w:rPr>
          <w:rFonts w:eastAsia="MS Mincho"/>
          <w:color w:val="000000" w:themeColor="text1"/>
          <w:sz w:val="28"/>
          <w:szCs w:val="28"/>
        </w:rPr>
        <w:t>.</w:t>
      </w:r>
    </w:p>
    <w:p w:rsidR="000B5FBB" w:rsidRPr="005C155E" w:rsidRDefault="00C90C34" w:rsidP="00E745B3">
      <w:pPr>
        <w:spacing w:line="360" w:lineRule="auto"/>
        <w:ind w:firstLine="425"/>
        <w:jc w:val="both"/>
        <w:rPr>
          <w:color w:val="000000" w:themeColor="text1"/>
          <w:sz w:val="28"/>
          <w:szCs w:val="28"/>
        </w:rPr>
      </w:pPr>
      <w:proofErr w:type="spellStart"/>
      <w:r w:rsidRPr="005C155E">
        <w:rPr>
          <w:color w:val="000000" w:themeColor="text1"/>
          <w:sz w:val="28"/>
          <w:szCs w:val="28"/>
        </w:rPr>
        <w:t>Всі</w:t>
      </w:r>
      <w:proofErr w:type="spellEnd"/>
      <w:r w:rsidRPr="005C155E">
        <w:rPr>
          <w:color w:val="000000" w:themeColor="text1"/>
          <w:sz w:val="28"/>
          <w:szCs w:val="28"/>
        </w:rPr>
        <w:t xml:space="preserve"> перегородки та </w:t>
      </w:r>
      <w:proofErr w:type="spellStart"/>
      <w:proofErr w:type="gramStart"/>
      <w:r w:rsidRPr="005C155E">
        <w:rPr>
          <w:color w:val="000000" w:themeColor="text1"/>
          <w:sz w:val="28"/>
          <w:szCs w:val="28"/>
        </w:rPr>
        <w:t>ст</w:t>
      </w:r>
      <w:proofErr w:type="gramEnd"/>
      <w:r w:rsidRPr="005C155E">
        <w:rPr>
          <w:color w:val="000000" w:themeColor="text1"/>
          <w:sz w:val="28"/>
          <w:szCs w:val="28"/>
        </w:rPr>
        <w:t>іни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покриті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поліпшеною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силікатно</w:t>
      </w:r>
      <w:proofErr w:type="spellEnd"/>
      <w:r w:rsidR="005903BB" w:rsidRPr="005C155E">
        <w:rPr>
          <w:color w:val="000000" w:themeColor="text1"/>
          <w:sz w:val="28"/>
          <w:szCs w:val="28"/>
          <w:lang w:val="uk-UA"/>
        </w:rPr>
        <w:t>ю</w:t>
      </w:r>
      <w:r w:rsidRPr="005C155E">
        <w:rPr>
          <w:color w:val="000000" w:themeColor="text1"/>
          <w:sz w:val="28"/>
          <w:szCs w:val="28"/>
        </w:rPr>
        <w:t xml:space="preserve"> </w:t>
      </w:r>
      <w:r w:rsidR="005903BB" w:rsidRPr="005C155E">
        <w:rPr>
          <w:color w:val="000000" w:themeColor="text1"/>
          <w:sz w:val="28"/>
          <w:szCs w:val="28"/>
          <w:lang w:val="uk-UA"/>
        </w:rPr>
        <w:t>фарбою</w:t>
      </w:r>
      <w:r w:rsidRPr="005C155E">
        <w:rPr>
          <w:color w:val="000000" w:themeColor="text1"/>
          <w:sz w:val="28"/>
          <w:szCs w:val="28"/>
        </w:rPr>
        <w:t xml:space="preserve"> на </w:t>
      </w:r>
      <w:proofErr w:type="spellStart"/>
      <w:r w:rsidRPr="005C155E">
        <w:rPr>
          <w:color w:val="000000" w:themeColor="text1"/>
          <w:sz w:val="28"/>
          <w:szCs w:val="28"/>
        </w:rPr>
        <w:t>висоту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r w:rsidR="000B5FBB" w:rsidRPr="005C155E">
        <w:rPr>
          <w:color w:val="000000" w:themeColor="text1"/>
          <w:sz w:val="28"/>
          <w:szCs w:val="28"/>
        </w:rPr>
        <w:t>3,</w:t>
      </w:r>
      <w:r w:rsidR="00D96602" w:rsidRPr="005C155E">
        <w:rPr>
          <w:color w:val="000000" w:themeColor="text1"/>
          <w:sz w:val="28"/>
          <w:szCs w:val="28"/>
        </w:rPr>
        <w:t>6</w:t>
      </w:r>
      <w:r w:rsidR="000B5FBB" w:rsidRPr="005C155E">
        <w:rPr>
          <w:color w:val="000000" w:themeColor="text1"/>
          <w:sz w:val="28"/>
          <w:szCs w:val="28"/>
        </w:rPr>
        <w:t xml:space="preserve">м. </w:t>
      </w:r>
      <w:proofErr w:type="spellStart"/>
      <w:r w:rsidRPr="005C155E">
        <w:rPr>
          <w:color w:val="000000" w:themeColor="text1"/>
          <w:sz w:val="28"/>
          <w:szCs w:val="28"/>
        </w:rPr>
        <w:t>Стелі</w:t>
      </w:r>
      <w:proofErr w:type="spellEnd"/>
      <w:r w:rsidRPr="005C155E">
        <w:rPr>
          <w:color w:val="000000" w:themeColor="text1"/>
          <w:sz w:val="28"/>
          <w:szCs w:val="28"/>
        </w:rPr>
        <w:t xml:space="preserve"> у </w:t>
      </w:r>
      <w:proofErr w:type="spellStart"/>
      <w:r w:rsidRPr="005C155E">
        <w:rPr>
          <w:color w:val="000000" w:themeColor="text1"/>
          <w:sz w:val="28"/>
          <w:szCs w:val="28"/>
        </w:rPr>
        <w:t>всіх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приміщеннях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мають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вапнян</w:t>
      </w:r>
      <w:proofErr w:type="spellEnd"/>
      <w:r w:rsidR="005903BB" w:rsidRPr="005C155E">
        <w:rPr>
          <w:color w:val="000000" w:themeColor="text1"/>
          <w:sz w:val="28"/>
          <w:szCs w:val="28"/>
          <w:lang w:val="uk-UA"/>
        </w:rPr>
        <w:t>е</w:t>
      </w:r>
      <w:r w:rsidRPr="005C155E">
        <w:rPr>
          <w:color w:val="000000" w:themeColor="text1"/>
          <w:sz w:val="28"/>
          <w:szCs w:val="28"/>
        </w:rPr>
        <w:t xml:space="preserve"> </w:t>
      </w:r>
      <w:r w:rsidR="005903BB" w:rsidRPr="005C155E">
        <w:rPr>
          <w:color w:val="000000" w:themeColor="text1"/>
          <w:sz w:val="28"/>
          <w:szCs w:val="28"/>
          <w:lang w:val="uk-UA"/>
        </w:rPr>
        <w:t>покриття</w:t>
      </w:r>
      <w:r w:rsidRPr="005C155E">
        <w:rPr>
          <w:color w:val="000000" w:themeColor="text1"/>
          <w:sz w:val="28"/>
          <w:szCs w:val="28"/>
        </w:rPr>
        <w:t xml:space="preserve">. </w:t>
      </w:r>
      <w:proofErr w:type="spellStart"/>
      <w:r w:rsidRPr="005C155E">
        <w:rPr>
          <w:color w:val="000000" w:themeColor="text1"/>
          <w:sz w:val="28"/>
          <w:szCs w:val="28"/>
        </w:rPr>
        <w:t>Поверхн</w:t>
      </w:r>
      <w:r w:rsidR="005903BB" w:rsidRPr="005C155E">
        <w:rPr>
          <w:color w:val="000000" w:themeColor="text1"/>
          <w:sz w:val="28"/>
          <w:szCs w:val="28"/>
        </w:rPr>
        <w:t>я</w:t>
      </w:r>
      <w:proofErr w:type="spellEnd"/>
      <w:r w:rsidR="005903BB" w:rsidRPr="005C155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5903BB" w:rsidRPr="005C155E">
        <w:rPr>
          <w:color w:val="000000" w:themeColor="text1"/>
          <w:sz w:val="28"/>
          <w:szCs w:val="28"/>
        </w:rPr>
        <w:t>ст</w:t>
      </w:r>
      <w:proofErr w:type="gramEnd"/>
      <w:r w:rsidR="005903BB" w:rsidRPr="005C155E">
        <w:rPr>
          <w:color w:val="000000" w:themeColor="text1"/>
          <w:sz w:val="28"/>
          <w:szCs w:val="28"/>
        </w:rPr>
        <w:t>ін</w:t>
      </w:r>
      <w:proofErr w:type="spellEnd"/>
      <w:r w:rsidR="005903BB"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="005903BB" w:rsidRPr="005C155E">
        <w:rPr>
          <w:color w:val="000000" w:themeColor="text1"/>
          <w:sz w:val="28"/>
          <w:szCs w:val="28"/>
        </w:rPr>
        <w:t>санвузлів</w:t>
      </w:r>
      <w:proofErr w:type="spellEnd"/>
      <w:r w:rsidR="005903BB" w:rsidRPr="005C155E">
        <w:rPr>
          <w:color w:val="000000" w:themeColor="text1"/>
          <w:sz w:val="28"/>
          <w:szCs w:val="28"/>
          <w:lang w:val="uk-UA"/>
        </w:rPr>
        <w:t xml:space="preserve"> та</w:t>
      </w:r>
      <w:r w:rsidR="005903BB"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="005903BB" w:rsidRPr="005C155E">
        <w:rPr>
          <w:color w:val="000000" w:themeColor="text1"/>
          <w:sz w:val="28"/>
          <w:szCs w:val="28"/>
        </w:rPr>
        <w:t>навколо</w:t>
      </w:r>
      <w:proofErr w:type="spellEnd"/>
      <w:r w:rsidR="005903BB"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="005903BB" w:rsidRPr="005C155E">
        <w:rPr>
          <w:color w:val="000000" w:themeColor="text1"/>
          <w:sz w:val="28"/>
          <w:szCs w:val="28"/>
        </w:rPr>
        <w:t>мийок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облицьовуються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глазурованою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керамічною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плиткою</w:t>
      </w:r>
      <w:proofErr w:type="spellEnd"/>
      <w:r w:rsidRPr="005C155E">
        <w:rPr>
          <w:color w:val="000000" w:themeColor="text1"/>
          <w:sz w:val="28"/>
          <w:szCs w:val="28"/>
        </w:rPr>
        <w:t xml:space="preserve"> на </w:t>
      </w:r>
      <w:proofErr w:type="spellStart"/>
      <w:r w:rsidRPr="005C155E">
        <w:rPr>
          <w:color w:val="000000" w:themeColor="text1"/>
          <w:sz w:val="28"/>
          <w:szCs w:val="28"/>
        </w:rPr>
        <w:t>висоту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r w:rsidR="000B5FBB" w:rsidRPr="005C155E">
        <w:rPr>
          <w:color w:val="000000" w:themeColor="text1"/>
          <w:sz w:val="28"/>
          <w:szCs w:val="28"/>
        </w:rPr>
        <w:t>2000 мм.</w:t>
      </w:r>
    </w:p>
    <w:p w:rsidR="00E745B3" w:rsidRPr="005C155E" w:rsidRDefault="0092098B" w:rsidP="00E745B3">
      <w:pPr>
        <w:spacing w:line="360" w:lineRule="auto"/>
        <w:ind w:firstLine="425"/>
        <w:jc w:val="both"/>
        <w:rPr>
          <w:rFonts w:eastAsia="MS Mincho"/>
          <w:color w:val="000000" w:themeColor="text1"/>
          <w:sz w:val="28"/>
          <w:szCs w:val="28"/>
        </w:rPr>
      </w:pPr>
      <w:proofErr w:type="spellStart"/>
      <w:proofErr w:type="gramStart"/>
      <w:r w:rsidRPr="005C155E">
        <w:rPr>
          <w:rFonts w:eastAsia="MS Mincho"/>
          <w:color w:val="000000" w:themeColor="text1"/>
          <w:sz w:val="28"/>
          <w:szCs w:val="28"/>
        </w:rPr>
        <w:t>П</w:t>
      </w:r>
      <w:proofErr w:type="gramEnd"/>
      <w:r w:rsidRPr="005C155E">
        <w:rPr>
          <w:rFonts w:eastAsia="MS Mincho"/>
          <w:color w:val="000000" w:themeColor="text1"/>
          <w:sz w:val="28"/>
          <w:szCs w:val="28"/>
        </w:rPr>
        <w:t>ідлоги</w:t>
      </w:r>
      <w:proofErr w:type="spellEnd"/>
      <w:r w:rsidRPr="005C155E">
        <w:rPr>
          <w:rFonts w:eastAsia="MS Mincho"/>
          <w:color w:val="000000" w:themeColor="text1"/>
          <w:sz w:val="28"/>
          <w:szCs w:val="28"/>
        </w:rPr>
        <w:t xml:space="preserve">: </w:t>
      </w:r>
      <w:r w:rsidR="00C90C34" w:rsidRPr="005C155E">
        <w:rPr>
          <w:rFonts w:eastAsia="MS Mincho"/>
          <w:color w:val="000000" w:themeColor="text1"/>
          <w:sz w:val="28"/>
          <w:szCs w:val="28"/>
        </w:rPr>
        <w:t xml:space="preserve">У </w:t>
      </w:r>
      <w:proofErr w:type="spellStart"/>
      <w:r w:rsidR="00C90C34" w:rsidRPr="005C155E">
        <w:rPr>
          <w:rFonts w:eastAsia="MS Mincho"/>
          <w:color w:val="000000" w:themeColor="text1"/>
          <w:sz w:val="28"/>
          <w:szCs w:val="28"/>
        </w:rPr>
        <w:t>санвузлах</w:t>
      </w:r>
      <w:proofErr w:type="spellEnd"/>
      <w:r w:rsidR="00C90C34" w:rsidRPr="005C155E">
        <w:rPr>
          <w:rFonts w:eastAsia="MS Mincho"/>
          <w:color w:val="000000" w:themeColor="text1"/>
          <w:sz w:val="28"/>
          <w:szCs w:val="28"/>
        </w:rPr>
        <w:t xml:space="preserve"> - </w:t>
      </w:r>
      <w:proofErr w:type="spellStart"/>
      <w:r w:rsidR="00C90C34" w:rsidRPr="005C155E">
        <w:rPr>
          <w:rFonts w:eastAsia="MS Mincho"/>
          <w:color w:val="000000" w:themeColor="text1"/>
          <w:sz w:val="28"/>
          <w:szCs w:val="28"/>
        </w:rPr>
        <w:t>керамічна</w:t>
      </w:r>
      <w:proofErr w:type="spellEnd"/>
      <w:r w:rsidR="00C90C34" w:rsidRPr="005C155E">
        <w:rPr>
          <w:rFonts w:eastAsia="MS Mincho"/>
          <w:color w:val="000000" w:themeColor="text1"/>
          <w:sz w:val="28"/>
          <w:szCs w:val="28"/>
        </w:rPr>
        <w:t xml:space="preserve"> плитка </w:t>
      </w:r>
      <w:proofErr w:type="spellStart"/>
      <w:r w:rsidR="00C90C34" w:rsidRPr="005C155E">
        <w:rPr>
          <w:rFonts w:eastAsia="MS Mincho"/>
          <w:color w:val="000000" w:themeColor="text1"/>
          <w:sz w:val="28"/>
          <w:szCs w:val="28"/>
        </w:rPr>
        <w:t>розміром</w:t>
      </w:r>
      <w:proofErr w:type="spellEnd"/>
      <w:r w:rsidR="00C90C34" w:rsidRPr="005C155E">
        <w:rPr>
          <w:rFonts w:eastAsia="MS Mincho"/>
          <w:color w:val="000000" w:themeColor="text1"/>
          <w:sz w:val="28"/>
          <w:szCs w:val="28"/>
        </w:rPr>
        <w:t xml:space="preserve"> </w:t>
      </w:r>
      <w:r w:rsidR="000B5FBB" w:rsidRPr="005C155E">
        <w:rPr>
          <w:rFonts w:eastAsia="MS Mincho"/>
          <w:color w:val="000000" w:themeColor="text1"/>
          <w:sz w:val="28"/>
          <w:szCs w:val="28"/>
        </w:rPr>
        <w:t xml:space="preserve">30Х30см. </w:t>
      </w:r>
      <w:r w:rsidR="00C90C34" w:rsidRPr="005C155E">
        <w:rPr>
          <w:rFonts w:eastAsia="MS Mincho"/>
          <w:color w:val="000000" w:themeColor="text1"/>
          <w:sz w:val="28"/>
          <w:szCs w:val="28"/>
        </w:rPr>
        <w:t xml:space="preserve">У </w:t>
      </w:r>
      <w:proofErr w:type="spellStart"/>
      <w:r w:rsidR="00C90C34" w:rsidRPr="005C155E">
        <w:rPr>
          <w:rFonts w:eastAsia="MS Mincho"/>
          <w:color w:val="000000" w:themeColor="text1"/>
          <w:sz w:val="28"/>
          <w:szCs w:val="28"/>
        </w:rPr>
        <w:t>всіх</w:t>
      </w:r>
      <w:proofErr w:type="spellEnd"/>
      <w:r w:rsidR="00C90C34" w:rsidRPr="005C155E">
        <w:rPr>
          <w:rFonts w:eastAsia="MS Mincho"/>
          <w:color w:val="000000" w:themeColor="text1"/>
          <w:sz w:val="28"/>
          <w:szCs w:val="28"/>
        </w:rPr>
        <w:t xml:space="preserve"> </w:t>
      </w:r>
      <w:proofErr w:type="spellStart"/>
      <w:r w:rsidR="00C90C34" w:rsidRPr="005C155E">
        <w:rPr>
          <w:rFonts w:eastAsia="MS Mincho"/>
          <w:color w:val="000000" w:themeColor="text1"/>
          <w:sz w:val="28"/>
          <w:szCs w:val="28"/>
        </w:rPr>
        <w:t>інших</w:t>
      </w:r>
      <w:proofErr w:type="spellEnd"/>
      <w:r w:rsidR="00C90C34" w:rsidRPr="005C155E">
        <w:rPr>
          <w:rFonts w:eastAsia="MS Mincho"/>
          <w:color w:val="000000" w:themeColor="text1"/>
          <w:sz w:val="28"/>
          <w:szCs w:val="28"/>
        </w:rPr>
        <w:t xml:space="preserve"> </w:t>
      </w:r>
      <w:proofErr w:type="spellStart"/>
      <w:r w:rsidR="00C90C34" w:rsidRPr="005C155E">
        <w:rPr>
          <w:rFonts w:eastAsia="MS Mincho"/>
          <w:color w:val="000000" w:themeColor="text1"/>
          <w:sz w:val="28"/>
          <w:szCs w:val="28"/>
        </w:rPr>
        <w:t>приміщеннях</w:t>
      </w:r>
      <w:proofErr w:type="spellEnd"/>
      <w:r w:rsidR="00C90C34" w:rsidRPr="005C155E">
        <w:rPr>
          <w:rFonts w:eastAsia="MS Mincho"/>
          <w:color w:val="000000" w:themeColor="text1"/>
          <w:sz w:val="28"/>
          <w:szCs w:val="28"/>
        </w:rPr>
        <w:t xml:space="preserve"> - </w:t>
      </w:r>
      <w:proofErr w:type="spellStart"/>
      <w:r w:rsidR="00C90C34" w:rsidRPr="005C155E">
        <w:rPr>
          <w:rFonts w:eastAsia="MS Mincho"/>
          <w:color w:val="000000" w:themeColor="text1"/>
          <w:sz w:val="28"/>
          <w:szCs w:val="28"/>
        </w:rPr>
        <w:t>лінолеум</w:t>
      </w:r>
      <w:proofErr w:type="spellEnd"/>
      <w:r w:rsidR="00C90C34" w:rsidRPr="005C155E">
        <w:rPr>
          <w:rFonts w:eastAsia="MS Mincho"/>
          <w:color w:val="000000" w:themeColor="text1"/>
          <w:sz w:val="28"/>
          <w:szCs w:val="28"/>
        </w:rPr>
        <w:t>.</w:t>
      </w:r>
    </w:p>
    <w:p w:rsidR="005903BB" w:rsidRPr="005C155E" w:rsidRDefault="005903BB">
      <w:pPr>
        <w:widowControl/>
        <w:autoSpaceDE/>
        <w:autoSpaceDN/>
        <w:spacing w:after="200" w:line="276" w:lineRule="auto"/>
        <w:rPr>
          <w:rFonts w:eastAsia="MS Mincho"/>
          <w:color w:val="000000" w:themeColor="text1"/>
          <w:sz w:val="28"/>
          <w:szCs w:val="28"/>
        </w:rPr>
      </w:pPr>
      <w:r w:rsidRPr="005C155E">
        <w:rPr>
          <w:rFonts w:eastAsia="MS Mincho"/>
          <w:color w:val="000000" w:themeColor="text1"/>
          <w:sz w:val="28"/>
          <w:szCs w:val="28"/>
        </w:rPr>
        <w:br w:type="page"/>
      </w:r>
    </w:p>
    <w:p w:rsidR="00E745B3" w:rsidRPr="005C155E" w:rsidRDefault="00C90C34" w:rsidP="002A24AC">
      <w:pPr>
        <w:pStyle w:val="ab"/>
        <w:numPr>
          <w:ilvl w:val="1"/>
          <w:numId w:val="17"/>
        </w:num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 w:rsidRPr="005C155E">
        <w:rPr>
          <w:b/>
          <w:bCs/>
          <w:color w:val="000000" w:themeColor="text1"/>
          <w:sz w:val="28"/>
          <w:szCs w:val="28"/>
        </w:rPr>
        <w:lastRenderedPageBreak/>
        <w:t>Санітарно-технічн</w:t>
      </w:r>
      <w:proofErr w:type="spellEnd"/>
      <w:r w:rsidR="005903BB" w:rsidRPr="005C155E">
        <w:rPr>
          <w:b/>
          <w:bCs/>
          <w:color w:val="000000" w:themeColor="text1"/>
          <w:sz w:val="28"/>
          <w:szCs w:val="28"/>
          <w:lang w:val="uk-UA"/>
        </w:rPr>
        <w:t>е</w:t>
      </w:r>
      <w:r w:rsidRPr="005C155E">
        <w:rPr>
          <w:b/>
          <w:bCs/>
          <w:color w:val="000000" w:themeColor="text1"/>
          <w:sz w:val="28"/>
          <w:szCs w:val="28"/>
        </w:rPr>
        <w:t xml:space="preserve"> </w:t>
      </w:r>
      <w:r w:rsidR="005903BB" w:rsidRPr="005C155E">
        <w:rPr>
          <w:b/>
          <w:bCs/>
          <w:color w:val="000000" w:themeColor="text1"/>
          <w:sz w:val="28"/>
          <w:szCs w:val="28"/>
          <w:lang w:val="uk-UA"/>
        </w:rPr>
        <w:t>обладнання буді</w:t>
      </w:r>
      <w:proofErr w:type="gramStart"/>
      <w:r w:rsidR="005903BB" w:rsidRPr="005C155E">
        <w:rPr>
          <w:b/>
          <w:bCs/>
          <w:color w:val="000000" w:themeColor="text1"/>
          <w:sz w:val="28"/>
          <w:szCs w:val="28"/>
          <w:lang w:val="uk-UA"/>
        </w:rPr>
        <w:t>вл</w:t>
      </w:r>
      <w:proofErr w:type="gramEnd"/>
      <w:r w:rsidR="005903BB" w:rsidRPr="005C155E">
        <w:rPr>
          <w:b/>
          <w:bCs/>
          <w:color w:val="000000" w:themeColor="text1"/>
          <w:sz w:val="28"/>
          <w:szCs w:val="28"/>
          <w:lang w:val="uk-UA"/>
        </w:rPr>
        <w:t>і</w:t>
      </w:r>
    </w:p>
    <w:p w:rsidR="000B5FBB" w:rsidRPr="005C155E" w:rsidRDefault="00C90C34" w:rsidP="00E745B3">
      <w:pPr>
        <w:spacing w:line="360" w:lineRule="auto"/>
        <w:ind w:left="284" w:firstLine="425"/>
        <w:jc w:val="both"/>
        <w:rPr>
          <w:rFonts w:eastAsia="MS Mincho"/>
          <w:color w:val="000000" w:themeColor="text1"/>
          <w:sz w:val="28"/>
          <w:szCs w:val="28"/>
        </w:rPr>
      </w:pPr>
      <w:proofErr w:type="spellStart"/>
      <w:r w:rsidRPr="005C155E">
        <w:rPr>
          <w:color w:val="000000" w:themeColor="text1"/>
          <w:sz w:val="28"/>
          <w:szCs w:val="28"/>
        </w:rPr>
        <w:t>Даним</w:t>
      </w:r>
      <w:proofErr w:type="spellEnd"/>
      <w:r w:rsidRPr="005C155E">
        <w:rPr>
          <w:color w:val="000000" w:themeColor="text1"/>
          <w:sz w:val="28"/>
          <w:szCs w:val="28"/>
        </w:rPr>
        <w:t xml:space="preserve"> проектом </w:t>
      </w:r>
      <w:proofErr w:type="spellStart"/>
      <w:r w:rsidRPr="005C155E">
        <w:rPr>
          <w:color w:val="000000" w:themeColor="text1"/>
          <w:sz w:val="28"/>
          <w:szCs w:val="28"/>
        </w:rPr>
        <w:t>вирішуються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питання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внутрішнього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інженерного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обладнання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буді</w:t>
      </w:r>
      <w:proofErr w:type="gramStart"/>
      <w:r w:rsidRPr="005C155E">
        <w:rPr>
          <w:color w:val="000000" w:themeColor="text1"/>
          <w:sz w:val="28"/>
          <w:szCs w:val="28"/>
        </w:rPr>
        <w:t>вл</w:t>
      </w:r>
      <w:proofErr w:type="gramEnd"/>
      <w:r w:rsidRPr="005C155E">
        <w:rPr>
          <w:color w:val="000000" w:themeColor="text1"/>
          <w:sz w:val="28"/>
          <w:szCs w:val="28"/>
        </w:rPr>
        <w:t>і</w:t>
      </w:r>
      <w:proofErr w:type="spellEnd"/>
      <w:r w:rsidRPr="005C155E">
        <w:rPr>
          <w:color w:val="000000" w:themeColor="text1"/>
          <w:sz w:val="28"/>
          <w:szCs w:val="28"/>
        </w:rPr>
        <w:t xml:space="preserve"> в 9 </w:t>
      </w:r>
      <w:proofErr w:type="spellStart"/>
      <w:r w:rsidRPr="005C155E">
        <w:rPr>
          <w:color w:val="000000" w:themeColor="text1"/>
          <w:sz w:val="28"/>
          <w:szCs w:val="28"/>
        </w:rPr>
        <w:t>поверхів</w:t>
      </w:r>
      <w:proofErr w:type="spellEnd"/>
      <w:r w:rsidRPr="005C155E">
        <w:rPr>
          <w:color w:val="000000" w:themeColor="text1"/>
          <w:sz w:val="28"/>
          <w:szCs w:val="28"/>
        </w:rPr>
        <w:t xml:space="preserve"> з плоскою </w:t>
      </w:r>
      <w:proofErr w:type="spellStart"/>
      <w:r w:rsidRPr="005C155E">
        <w:rPr>
          <w:color w:val="000000" w:themeColor="text1"/>
          <w:sz w:val="28"/>
          <w:szCs w:val="28"/>
        </w:rPr>
        <w:t>покрівлею</w:t>
      </w:r>
      <w:proofErr w:type="spellEnd"/>
      <w:r w:rsidRPr="005C155E">
        <w:rPr>
          <w:color w:val="000000" w:themeColor="text1"/>
          <w:sz w:val="28"/>
          <w:szCs w:val="28"/>
          <w:lang w:val="uk-UA"/>
        </w:rPr>
        <w:t xml:space="preserve"> без горища</w:t>
      </w:r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роздільної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конструкції</w:t>
      </w:r>
      <w:proofErr w:type="spellEnd"/>
      <w:r w:rsidR="000B5FBB" w:rsidRPr="005C155E">
        <w:rPr>
          <w:color w:val="000000" w:themeColor="text1"/>
          <w:sz w:val="28"/>
          <w:szCs w:val="28"/>
        </w:rPr>
        <w:t xml:space="preserve">. </w:t>
      </w:r>
      <w:proofErr w:type="spellStart"/>
      <w:r w:rsidRPr="005C155E">
        <w:rPr>
          <w:color w:val="000000" w:themeColor="text1"/>
          <w:sz w:val="28"/>
          <w:szCs w:val="28"/>
        </w:rPr>
        <w:t>Санітарно-технічні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пристрої</w:t>
      </w:r>
      <w:proofErr w:type="spellEnd"/>
      <w:r w:rsidRPr="005C155E">
        <w:rPr>
          <w:color w:val="000000" w:themeColor="text1"/>
          <w:sz w:val="28"/>
          <w:szCs w:val="28"/>
        </w:rPr>
        <w:t xml:space="preserve"> та </w:t>
      </w:r>
      <w:proofErr w:type="spellStart"/>
      <w:r w:rsidRPr="005C155E">
        <w:rPr>
          <w:color w:val="000000" w:themeColor="text1"/>
          <w:sz w:val="28"/>
          <w:szCs w:val="28"/>
        </w:rPr>
        <w:t>системи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мікроклімату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приміщень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включають</w:t>
      </w:r>
      <w:proofErr w:type="spellEnd"/>
      <w:r w:rsidRPr="005C155E">
        <w:rPr>
          <w:color w:val="000000" w:themeColor="text1"/>
          <w:sz w:val="28"/>
          <w:szCs w:val="28"/>
        </w:rPr>
        <w:t xml:space="preserve"> в себе</w:t>
      </w:r>
      <w:r w:rsidR="000B5FBB" w:rsidRPr="005C155E">
        <w:rPr>
          <w:color w:val="000000" w:themeColor="text1"/>
          <w:sz w:val="28"/>
          <w:szCs w:val="28"/>
        </w:rPr>
        <w:t>:</w:t>
      </w:r>
    </w:p>
    <w:p w:rsidR="000B5FBB" w:rsidRPr="005C155E" w:rsidRDefault="000B5FBB" w:rsidP="00E745B3">
      <w:pPr>
        <w:spacing w:line="360" w:lineRule="auto"/>
        <w:ind w:right="22" w:firstLine="851"/>
        <w:jc w:val="both"/>
        <w:rPr>
          <w:color w:val="000000" w:themeColor="text1"/>
          <w:sz w:val="28"/>
          <w:szCs w:val="28"/>
        </w:rPr>
      </w:pPr>
      <w:r w:rsidRPr="005C155E">
        <w:rPr>
          <w:color w:val="000000" w:themeColor="text1"/>
          <w:sz w:val="28"/>
          <w:szCs w:val="28"/>
        </w:rPr>
        <w:t xml:space="preserve">— </w:t>
      </w:r>
      <w:proofErr w:type="spellStart"/>
      <w:r w:rsidR="00CC2AD4" w:rsidRPr="005C155E">
        <w:rPr>
          <w:color w:val="000000" w:themeColor="text1"/>
          <w:sz w:val="28"/>
          <w:szCs w:val="28"/>
        </w:rPr>
        <w:t>водопостачання</w:t>
      </w:r>
      <w:proofErr w:type="spellEnd"/>
      <w:r w:rsidR="00CC2AD4" w:rsidRPr="005C155E">
        <w:rPr>
          <w:color w:val="000000" w:themeColor="text1"/>
          <w:sz w:val="28"/>
          <w:szCs w:val="28"/>
        </w:rPr>
        <w:t xml:space="preserve"> (холодна і </w:t>
      </w:r>
      <w:proofErr w:type="spellStart"/>
      <w:r w:rsidR="00CC2AD4" w:rsidRPr="005C155E">
        <w:rPr>
          <w:color w:val="000000" w:themeColor="text1"/>
          <w:sz w:val="28"/>
          <w:szCs w:val="28"/>
        </w:rPr>
        <w:t>гаряча</w:t>
      </w:r>
      <w:proofErr w:type="spellEnd"/>
      <w:r w:rsidR="00CC2AD4" w:rsidRPr="005C155E">
        <w:rPr>
          <w:color w:val="000000" w:themeColor="text1"/>
          <w:sz w:val="28"/>
          <w:szCs w:val="28"/>
        </w:rPr>
        <w:t xml:space="preserve"> вода)</w:t>
      </w:r>
    </w:p>
    <w:p w:rsidR="000B5FBB" w:rsidRPr="005C155E" w:rsidRDefault="000B5FBB" w:rsidP="00E745B3">
      <w:pPr>
        <w:spacing w:line="360" w:lineRule="auto"/>
        <w:ind w:right="22" w:firstLine="851"/>
        <w:jc w:val="both"/>
        <w:rPr>
          <w:color w:val="000000" w:themeColor="text1"/>
          <w:sz w:val="28"/>
          <w:szCs w:val="28"/>
        </w:rPr>
      </w:pPr>
      <w:r w:rsidRPr="005C155E">
        <w:rPr>
          <w:color w:val="000000" w:themeColor="text1"/>
          <w:sz w:val="28"/>
          <w:szCs w:val="28"/>
        </w:rPr>
        <w:t xml:space="preserve">— </w:t>
      </w:r>
      <w:proofErr w:type="spellStart"/>
      <w:r w:rsidR="00CC2AD4" w:rsidRPr="005C155E">
        <w:rPr>
          <w:color w:val="000000" w:themeColor="text1"/>
          <w:sz w:val="28"/>
          <w:szCs w:val="28"/>
        </w:rPr>
        <w:t>протипожежне</w:t>
      </w:r>
      <w:proofErr w:type="spellEnd"/>
      <w:r w:rsidR="00CC2AD4"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="00CC2AD4" w:rsidRPr="005C155E">
        <w:rPr>
          <w:color w:val="000000" w:themeColor="text1"/>
          <w:sz w:val="28"/>
          <w:szCs w:val="28"/>
        </w:rPr>
        <w:t>водопостачання</w:t>
      </w:r>
      <w:proofErr w:type="spellEnd"/>
    </w:p>
    <w:p w:rsidR="000B5FBB" w:rsidRPr="005C155E" w:rsidRDefault="000B5FBB" w:rsidP="00E745B3">
      <w:pPr>
        <w:spacing w:line="360" w:lineRule="auto"/>
        <w:ind w:right="22" w:firstLine="851"/>
        <w:jc w:val="both"/>
        <w:rPr>
          <w:color w:val="000000" w:themeColor="text1"/>
          <w:sz w:val="28"/>
          <w:szCs w:val="28"/>
        </w:rPr>
      </w:pPr>
      <w:r w:rsidRPr="005C155E">
        <w:rPr>
          <w:color w:val="000000" w:themeColor="text1"/>
          <w:sz w:val="28"/>
          <w:szCs w:val="28"/>
        </w:rPr>
        <w:t xml:space="preserve">— </w:t>
      </w:r>
      <w:proofErr w:type="spellStart"/>
      <w:r w:rsidR="00CC2AD4" w:rsidRPr="005C155E">
        <w:rPr>
          <w:color w:val="000000" w:themeColor="text1"/>
          <w:sz w:val="28"/>
          <w:szCs w:val="28"/>
        </w:rPr>
        <w:t>каналізація</w:t>
      </w:r>
      <w:proofErr w:type="spellEnd"/>
    </w:p>
    <w:p w:rsidR="00CC2AD4" w:rsidRPr="005C155E" w:rsidRDefault="000B5FBB" w:rsidP="00E745B3">
      <w:pPr>
        <w:spacing w:line="360" w:lineRule="auto"/>
        <w:ind w:right="22" w:firstLine="851"/>
        <w:jc w:val="both"/>
        <w:rPr>
          <w:color w:val="000000" w:themeColor="text1"/>
          <w:sz w:val="28"/>
          <w:szCs w:val="28"/>
          <w:lang w:val="uk-UA"/>
        </w:rPr>
      </w:pPr>
      <w:r w:rsidRPr="005C155E">
        <w:rPr>
          <w:color w:val="000000" w:themeColor="text1"/>
          <w:sz w:val="28"/>
          <w:szCs w:val="28"/>
        </w:rPr>
        <w:t xml:space="preserve">— </w:t>
      </w:r>
      <w:proofErr w:type="spellStart"/>
      <w:r w:rsidR="00CC2AD4" w:rsidRPr="005C155E">
        <w:rPr>
          <w:color w:val="000000" w:themeColor="text1"/>
          <w:sz w:val="28"/>
          <w:szCs w:val="28"/>
        </w:rPr>
        <w:t>теплопостачання</w:t>
      </w:r>
      <w:proofErr w:type="spellEnd"/>
    </w:p>
    <w:p w:rsidR="000B5FBB" w:rsidRPr="005C155E" w:rsidRDefault="000B5FBB" w:rsidP="00E745B3">
      <w:pPr>
        <w:spacing w:line="360" w:lineRule="auto"/>
        <w:ind w:right="22" w:firstLine="851"/>
        <w:jc w:val="both"/>
        <w:rPr>
          <w:color w:val="000000" w:themeColor="text1"/>
          <w:sz w:val="28"/>
          <w:szCs w:val="28"/>
          <w:lang w:val="uk-UA"/>
        </w:rPr>
      </w:pPr>
      <w:r w:rsidRPr="005C155E">
        <w:rPr>
          <w:color w:val="000000" w:themeColor="text1"/>
          <w:sz w:val="28"/>
          <w:szCs w:val="28"/>
          <w:lang w:val="uk-UA"/>
        </w:rPr>
        <w:t xml:space="preserve">— </w:t>
      </w:r>
      <w:r w:rsidR="00CC2AD4" w:rsidRPr="005C155E">
        <w:rPr>
          <w:color w:val="000000" w:themeColor="text1"/>
          <w:sz w:val="28"/>
          <w:szCs w:val="28"/>
          <w:lang w:val="uk-UA"/>
        </w:rPr>
        <w:t>опалення</w:t>
      </w:r>
    </w:p>
    <w:p w:rsidR="000B5FBB" w:rsidRPr="005C155E" w:rsidRDefault="000B5FBB" w:rsidP="00E745B3">
      <w:pPr>
        <w:spacing w:line="360" w:lineRule="auto"/>
        <w:ind w:right="22" w:firstLine="851"/>
        <w:jc w:val="both"/>
        <w:rPr>
          <w:color w:val="000000" w:themeColor="text1"/>
          <w:sz w:val="28"/>
          <w:szCs w:val="28"/>
          <w:lang w:val="uk-UA"/>
        </w:rPr>
      </w:pPr>
      <w:r w:rsidRPr="005C155E">
        <w:rPr>
          <w:color w:val="000000" w:themeColor="text1"/>
          <w:sz w:val="28"/>
          <w:szCs w:val="28"/>
          <w:lang w:val="uk-UA"/>
        </w:rPr>
        <w:t xml:space="preserve">— </w:t>
      </w:r>
      <w:r w:rsidR="00CC2AD4" w:rsidRPr="005C155E">
        <w:rPr>
          <w:color w:val="000000" w:themeColor="text1"/>
          <w:sz w:val="28"/>
          <w:szCs w:val="28"/>
          <w:lang w:val="uk-UA"/>
        </w:rPr>
        <w:t xml:space="preserve">вентиляція </w:t>
      </w:r>
      <w:proofErr w:type="spellStart"/>
      <w:r w:rsidR="00CC2AD4" w:rsidRPr="005C155E">
        <w:rPr>
          <w:color w:val="000000" w:themeColor="text1"/>
          <w:sz w:val="28"/>
          <w:szCs w:val="28"/>
          <w:lang w:val="uk-UA"/>
        </w:rPr>
        <w:t>загальнообмінна</w:t>
      </w:r>
      <w:proofErr w:type="spellEnd"/>
    </w:p>
    <w:p w:rsidR="000B5FBB" w:rsidRPr="005C155E" w:rsidRDefault="00CC2AD4" w:rsidP="00E745B3">
      <w:pPr>
        <w:spacing w:before="480" w:line="360" w:lineRule="auto"/>
        <w:ind w:right="204" w:firstLine="425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5C155E">
        <w:rPr>
          <w:b/>
          <w:bCs/>
          <w:color w:val="000000" w:themeColor="text1"/>
          <w:sz w:val="28"/>
          <w:szCs w:val="28"/>
          <w:lang w:val="uk-UA"/>
        </w:rPr>
        <w:t>Водопровід</w:t>
      </w:r>
    </w:p>
    <w:p w:rsidR="000B5FBB" w:rsidRPr="005C155E" w:rsidRDefault="00CC2AD4" w:rsidP="00E745B3">
      <w:pPr>
        <w:spacing w:line="360" w:lineRule="auto"/>
        <w:ind w:right="22" w:firstLine="425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5C155E">
        <w:rPr>
          <w:color w:val="000000" w:themeColor="text1"/>
          <w:sz w:val="28"/>
          <w:szCs w:val="28"/>
          <w:lang w:val="uk-UA"/>
        </w:rPr>
        <w:t xml:space="preserve">Водопостачання здійснюється від існуючих мереж, при цьому забезпечуються </w:t>
      </w:r>
      <w:proofErr w:type="spellStart"/>
      <w:r w:rsidR="005903BB" w:rsidRPr="005C155E">
        <w:rPr>
          <w:color w:val="000000" w:themeColor="text1"/>
          <w:sz w:val="28"/>
          <w:szCs w:val="28"/>
          <w:lang w:val="uk-UA"/>
        </w:rPr>
        <w:t>побутово</w:t>
      </w:r>
      <w:proofErr w:type="spellEnd"/>
      <w:r w:rsidR="005903BB" w:rsidRPr="005C155E">
        <w:rPr>
          <w:color w:val="000000" w:themeColor="text1"/>
          <w:sz w:val="28"/>
          <w:szCs w:val="28"/>
          <w:lang w:val="uk-UA"/>
        </w:rPr>
        <w:t>-питні потреби будівлі, а тако</w:t>
      </w:r>
      <w:r w:rsidRPr="005C155E">
        <w:rPr>
          <w:color w:val="000000" w:themeColor="text1"/>
          <w:sz w:val="28"/>
          <w:szCs w:val="28"/>
          <w:lang w:val="uk-UA"/>
        </w:rPr>
        <w:t>ж полив зелених дворових насаджень</w:t>
      </w:r>
      <w:r w:rsidR="000B5FBB" w:rsidRPr="005C155E">
        <w:rPr>
          <w:color w:val="000000" w:themeColor="text1"/>
          <w:sz w:val="28"/>
          <w:szCs w:val="28"/>
          <w:lang w:val="uk-UA"/>
        </w:rPr>
        <w:t xml:space="preserve">. </w:t>
      </w:r>
    </w:p>
    <w:p w:rsidR="000B5FBB" w:rsidRPr="005C155E" w:rsidRDefault="00CC2AD4" w:rsidP="00E745B3">
      <w:pPr>
        <w:pStyle w:val="a3"/>
        <w:spacing w:line="360" w:lineRule="auto"/>
        <w:ind w:right="22" w:firstLine="425"/>
        <w:jc w:val="both"/>
        <w:rPr>
          <w:color w:val="000000" w:themeColor="text1"/>
          <w:sz w:val="28"/>
          <w:szCs w:val="28"/>
        </w:rPr>
      </w:pPr>
      <w:proofErr w:type="spellStart"/>
      <w:r w:rsidRPr="005C155E">
        <w:rPr>
          <w:color w:val="000000" w:themeColor="text1"/>
          <w:sz w:val="28"/>
          <w:szCs w:val="28"/>
        </w:rPr>
        <w:t>Водопровід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монтується</w:t>
      </w:r>
      <w:proofErr w:type="spellEnd"/>
      <w:r w:rsidRPr="005C155E">
        <w:rPr>
          <w:color w:val="000000" w:themeColor="text1"/>
          <w:sz w:val="28"/>
          <w:szCs w:val="28"/>
        </w:rPr>
        <w:t xml:space="preserve"> з </w:t>
      </w:r>
      <w:proofErr w:type="spellStart"/>
      <w:r w:rsidRPr="005C155E">
        <w:rPr>
          <w:color w:val="000000" w:themeColor="text1"/>
          <w:sz w:val="28"/>
          <w:szCs w:val="28"/>
        </w:rPr>
        <w:t>поліпропіленових</w:t>
      </w:r>
      <w:proofErr w:type="spellEnd"/>
      <w:r w:rsidRPr="005C155E">
        <w:rPr>
          <w:color w:val="000000" w:themeColor="text1"/>
          <w:sz w:val="28"/>
          <w:szCs w:val="28"/>
        </w:rPr>
        <w:t xml:space="preserve"> труб марки</w:t>
      </w:r>
      <w:r w:rsidR="005903BB" w:rsidRPr="005C155E">
        <w:rPr>
          <w:color w:val="000000" w:themeColor="text1"/>
          <w:sz w:val="28"/>
          <w:szCs w:val="28"/>
          <w:lang w:val="uk-UA"/>
        </w:rPr>
        <w:t xml:space="preserve"> </w:t>
      </w:r>
      <w:r w:rsidR="000B5FBB" w:rsidRPr="005C155E">
        <w:rPr>
          <w:color w:val="000000" w:themeColor="text1"/>
          <w:sz w:val="28"/>
          <w:szCs w:val="28"/>
          <w:lang w:val="en-US"/>
        </w:rPr>
        <w:t>PPRCPN</w:t>
      </w:r>
      <w:r w:rsidR="000B5FBB" w:rsidRPr="005C155E">
        <w:rPr>
          <w:color w:val="000000" w:themeColor="text1"/>
          <w:sz w:val="28"/>
          <w:szCs w:val="28"/>
        </w:rPr>
        <w:t xml:space="preserve">10.  </w:t>
      </w:r>
      <w:proofErr w:type="spellStart"/>
      <w:r w:rsidRPr="005C155E">
        <w:rPr>
          <w:color w:val="000000" w:themeColor="text1"/>
          <w:sz w:val="28"/>
          <w:szCs w:val="28"/>
        </w:rPr>
        <w:t>Поповерхова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розводка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передбачається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приховано</w:t>
      </w:r>
      <w:proofErr w:type="spellEnd"/>
      <w:r w:rsidRPr="005C155E">
        <w:rPr>
          <w:color w:val="000000" w:themeColor="text1"/>
          <w:sz w:val="28"/>
          <w:szCs w:val="28"/>
        </w:rPr>
        <w:t xml:space="preserve"> в </w:t>
      </w:r>
      <w:proofErr w:type="spellStart"/>
      <w:proofErr w:type="gramStart"/>
      <w:r w:rsidRPr="005C155E">
        <w:rPr>
          <w:color w:val="000000" w:themeColor="text1"/>
          <w:sz w:val="28"/>
          <w:szCs w:val="28"/>
        </w:rPr>
        <w:t>п</w:t>
      </w:r>
      <w:proofErr w:type="gramEnd"/>
      <w:r w:rsidRPr="005C155E">
        <w:rPr>
          <w:color w:val="000000" w:themeColor="text1"/>
          <w:sz w:val="28"/>
          <w:szCs w:val="28"/>
        </w:rPr>
        <w:t>ідлозі</w:t>
      </w:r>
      <w:proofErr w:type="spellEnd"/>
      <w:r w:rsidRPr="005C155E">
        <w:rPr>
          <w:color w:val="000000" w:themeColor="text1"/>
          <w:sz w:val="28"/>
          <w:szCs w:val="28"/>
        </w:rPr>
        <w:t xml:space="preserve"> в </w:t>
      </w:r>
      <w:proofErr w:type="spellStart"/>
      <w:r w:rsidRPr="005C155E">
        <w:rPr>
          <w:color w:val="000000" w:themeColor="text1"/>
          <w:sz w:val="28"/>
          <w:szCs w:val="28"/>
        </w:rPr>
        <w:t>гофрошланг</w:t>
      </w:r>
      <w:proofErr w:type="spellEnd"/>
      <w:r w:rsidR="000B5FBB" w:rsidRPr="005C155E">
        <w:rPr>
          <w:color w:val="000000" w:themeColor="text1"/>
          <w:sz w:val="28"/>
          <w:szCs w:val="28"/>
        </w:rPr>
        <w:t>.</w:t>
      </w:r>
    </w:p>
    <w:p w:rsidR="000B5FBB" w:rsidRPr="005C155E" w:rsidRDefault="00CC2AD4" w:rsidP="00E745B3">
      <w:pPr>
        <w:pStyle w:val="a3"/>
        <w:spacing w:line="360" w:lineRule="auto"/>
        <w:ind w:right="22" w:firstLine="425"/>
        <w:jc w:val="both"/>
        <w:rPr>
          <w:color w:val="000000" w:themeColor="text1"/>
          <w:sz w:val="28"/>
          <w:szCs w:val="28"/>
        </w:rPr>
      </w:pPr>
      <w:proofErr w:type="spellStart"/>
      <w:r w:rsidRPr="005C155E">
        <w:rPr>
          <w:color w:val="000000" w:themeColor="text1"/>
          <w:sz w:val="28"/>
          <w:szCs w:val="28"/>
        </w:rPr>
        <w:t>Магістральний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трубопровід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прокладається</w:t>
      </w:r>
      <w:proofErr w:type="spellEnd"/>
      <w:r w:rsidRPr="005C155E">
        <w:rPr>
          <w:color w:val="000000" w:themeColor="text1"/>
          <w:sz w:val="28"/>
          <w:szCs w:val="28"/>
        </w:rPr>
        <w:t xml:space="preserve"> в </w:t>
      </w:r>
      <w:proofErr w:type="spellStart"/>
      <w:proofErr w:type="gramStart"/>
      <w:r w:rsidRPr="005C155E">
        <w:rPr>
          <w:color w:val="000000" w:themeColor="text1"/>
          <w:sz w:val="28"/>
          <w:szCs w:val="28"/>
        </w:rPr>
        <w:t>п</w:t>
      </w:r>
      <w:proofErr w:type="gramEnd"/>
      <w:r w:rsidRPr="005C155E">
        <w:rPr>
          <w:color w:val="000000" w:themeColor="text1"/>
          <w:sz w:val="28"/>
          <w:szCs w:val="28"/>
        </w:rPr>
        <w:t>ідпільних</w:t>
      </w:r>
      <w:proofErr w:type="spellEnd"/>
      <w:r w:rsidRPr="005C155E">
        <w:rPr>
          <w:color w:val="000000" w:themeColor="text1"/>
          <w:sz w:val="28"/>
          <w:szCs w:val="28"/>
        </w:rPr>
        <w:t xml:space="preserve"> каналах </w:t>
      </w:r>
      <w:proofErr w:type="spellStart"/>
      <w:r w:rsidRPr="005C155E">
        <w:rPr>
          <w:color w:val="000000" w:themeColor="text1"/>
          <w:sz w:val="28"/>
          <w:szCs w:val="28"/>
        </w:rPr>
        <w:t>першого</w:t>
      </w:r>
      <w:proofErr w:type="spellEnd"/>
      <w:r w:rsidRPr="005C155E">
        <w:rPr>
          <w:color w:val="000000" w:themeColor="text1"/>
          <w:sz w:val="28"/>
          <w:szCs w:val="28"/>
        </w:rPr>
        <w:t xml:space="preserve"> поверху, </w:t>
      </w:r>
      <w:proofErr w:type="spellStart"/>
      <w:r w:rsidRPr="005C155E">
        <w:rPr>
          <w:color w:val="000000" w:themeColor="text1"/>
          <w:sz w:val="28"/>
          <w:szCs w:val="28"/>
        </w:rPr>
        <w:t>зашивається</w:t>
      </w:r>
      <w:proofErr w:type="spellEnd"/>
      <w:r w:rsidRPr="005C155E">
        <w:rPr>
          <w:color w:val="000000" w:themeColor="text1"/>
          <w:sz w:val="28"/>
          <w:szCs w:val="28"/>
        </w:rPr>
        <w:t xml:space="preserve"> і </w:t>
      </w:r>
      <w:proofErr w:type="spellStart"/>
      <w:r w:rsidRPr="005C155E">
        <w:rPr>
          <w:color w:val="000000" w:themeColor="text1"/>
          <w:sz w:val="28"/>
          <w:szCs w:val="28"/>
        </w:rPr>
        <w:t>теплоізолюється</w:t>
      </w:r>
      <w:proofErr w:type="spellEnd"/>
      <w:r w:rsidR="000B5FBB" w:rsidRPr="005C155E">
        <w:rPr>
          <w:color w:val="000000" w:themeColor="text1"/>
          <w:sz w:val="28"/>
          <w:szCs w:val="28"/>
        </w:rPr>
        <w:t>.</w:t>
      </w:r>
    </w:p>
    <w:p w:rsidR="000B5FBB" w:rsidRPr="005C155E" w:rsidRDefault="00CC2AD4" w:rsidP="00E745B3">
      <w:pPr>
        <w:spacing w:line="360" w:lineRule="auto"/>
        <w:ind w:right="22" w:firstLine="425"/>
        <w:jc w:val="both"/>
        <w:rPr>
          <w:color w:val="000000" w:themeColor="text1"/>
          <w:sz w:val="28"/>
          <w:szCs w:val="28"/>
        </w:rPr>
      </w:pPr>
      <w:r w:rsidRPr="005C155E">
        <w:rPr>
          <w:color w:val="000000" w:themeColor="text1"/>
          <w:sz w:val="28"/>
          <w:szCs w:val="28"/>
        </w:rPr>
        <w:t xml:space="preserve">Прокладка водопроводу з </w:t>
      </w:r>
      <w:proofErr w:type="spellStart"/>
      <w:r w:rsidRPr="005C155E">
        <w:rPr>
          <w:color w:val="000000" w:themeColor="text1"/>
          <w:sz w:val="28"/>
          <w:szCs w:val="28"/>
        </w:rPr>
        <w:t>поліпропіленових</w:t>
      </w:r>
      <w:proofErr w:type="spellEnd"/>
      <w:r w:rsidRPr="005C155E">
        <w:rPr>
          <w:color w:val="000000" w:themeColor="text1"/>
          <w:sz w:val="28"/>
          <w:szCs w:val="28"/>
        </w:rPr>
        <w:t xml:space="preserve"> труб </w:t>
      </w:r>
      <w:proofErr w:type="spellStart"/>
      <w:r w:rsidRPr="005C155E">
        <w:rPr>
          <w:color w:val="000000" w:themeColor="text1"/>
          <w:sz w:val="28"/>
          <w:szCs w:val="28"/>
        </w:rPr>
        <w:t>прихована</w:t>
      </w:r>
      <w:proofErr w:type="spellEnd"/>
      <w:r w:rsidR="000B5FBB" w:rsidRPr="005C155E">
        <w:rPr>
          <w:color w:val="000000" w:themeColor="text1"/>
          <w:sz w:val="28"/>
          <w:szCs w:val="28"/>
        </w:rPr>
        <w:t>.</w:t>
      </w:r>
    </w:p>
    <w:p w:rsidR="000B5FBB" w:rsidRPr="005C155E" w:rsidRDefault="00CC2AD4" w:rsidP="00E745B3">
      <w:pPr>
        <w:spacing w:line="360" w:lineRule="auto"/>
        <w:ind w:right="22" w:firstLine="425"/>
        <w:jc w:val="center"/>
        <w:rPr>
          <w:color w:val="000000" w:themeColor="text1"/>
          <w:sz w:val="28"/>
          <w:szCs w:val="28"/>
        </w:rPr>
      </w:pPr>
      <w:r w:rsidRPr="005C155E">
        <w:rPr>
          <w:b/>
          <w:bCs/>
          <w:color w:val="000000" w:themeColor="text1"/>
          <w:sz w:val="28"/>
          <w:szCs w:val="28"/>
          <w:lang w:eastAsia="ar-SA"/>
        </w:rPr>
        <w:t>Канал</w:t>
      </w:r>
      <w:r w:rsidRPr="005C155E">
        <w:rPr>
          <w:b/>
          <w:bCs/>
          <w:color w:val="000000" w:themeColor="text1"/>
          <w:sz w:val="28"/>
          <w:szCs w:val="28"/>
          <w:lang w:val="uk-UA" w:eastAsia="ar-SA"/>
        </w:rPr>
        <w:t>і</w:t>
      </w:r>
      <w:proofErr w:type="spellStart"/>
      <w:r w:rsidRPr="005C155E">
        <w:rPr>
          <w:b/>
          <w:bCs/>
          <w:color w:val="000000" w:themeColor="text1"/>
          <w:sz w:val="28"/>
          <w:szCs w:val="28"/>
          <w:lang w:eastAsia="ar-SA"/>
        </w:rPr>
        <w:t>зац</w:t>
      </w:r>
      <w:proofErr w:type="spellEnd"/>
      <w:r w:rsidRPr="005C155E">
        <w:rPr>
          <w:b/>
          <w:bCs/>
          <w:color w:val="000000" w:themeColor="text1"/>
          <w:sz w:val="28"/>
          <w:szCs w:val="28"/>
          <w:lang w:val="uk-UA" w:eastAsia="ar-SA"/>
        </w:rPr>
        <w:t>і</w:t>
      </w:r>
      <w:r w:rsidR="000B5FBB" w:rsidRPr="005C155E">
        <w:rPr>
          <w:b/>
          <w:bCs/>
          <w:color w:val="000000" w:themeColor="text1"/>
          <w:sz w:val="28"/>
          <w:szCs w:val="28"/>
          <w:lang w:eastAsia="ar-SA"/>
        </w:rPr>
        <w:t>я</w:t>
      </w:r>
    </w:p>
    <w:p w:rsidR="000B5FBB" w:rsidRPr="005C155E" w:rsidRDefault="00CC2AD4" w:rsidP="00E745B3">
      <w:pPr>
        <w:spacing w:line="360" w:lineRule="auto"/>
        <w:ind w:right="22" w:firstLine="425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5C155E">
        <w:rPr>
          <w:color w:val="000000" w:themeColor="text1"/>
          <w:sz w:val="28"/>
          <w:szCs w:val="28"/>
        </w:rPr>
        <w:t>Каналізація</w:t>
      </w:r>
      <w:proofErr w:type="spellEnd"/>
      <w:r w:rsidRPr="005C155E">
        <w:rPr>
          <w:color w:val="000000" w:themeColor="text1"/>
          <w:sz w:val="28"/>
          <w:szCs w:val="28"/>
        </w:rPr>
        <w:t xml:space="preserve"> - </w:t>
      </w:r>
      <w:proofErr w:type="spellStart"/>
      <w:r w:rsidRPr="005C155E">
        <w:rPr>
          <w:color w:val="000000" w:themeColor="text1"/>
          <w:sz w:val="28"/>
          <w:szCs w:val="28"/>
        </w:rPr>
        <w:t>господарсько</w:t>
      </w:r>
      <w:proofErr w:type="spellEnd"/>
      <w:r w:rsidRPr="005C155E">
        <w:rPr>
          <w:color w:val="000000" w:themeColor="text1"/>
          <w:sz w:val="28"/>
          <w:szCs w:val="28"/>
        </w:rPr>
        <w:t xml:space="preserve"> - </w:t>
      </w:r>
      <w:proofErr w:type="spellStart"/>
      <w:r w:rsidRPr="005C155E">
        <w:rPr>
          <w:color w:val="000000" w:themeColor="text1"/>
          <w:sz w:val="28"/>
          <w:szCs w:val="28"/>
        </w:rPr>
        <w:t>побутова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окремо</w:t>
      </w:r>
      <w:proofErr w:type="spellEnd"/>
      <w:r w:rsidRPr="005C155E">
        <w:rPr>
          <w:color w:val="000000" w:themeColor="text1"/>
          <w:sz w:val="28"/>
          <w:szCs w:val="28"/>
        </w:rPr>
        <w:t xml:space="preserve"> в </w:t>
      </w:r>
      <w:proofErr w:type="spellStart"/>
      <w:proofErr w:type="gramStart"/>
      <w:r w:rsidRPr="005C155E">
        <w:rPr>
          <w:color w:val="000000" w:themeColor="text1"/>
          <w:sz w:val="28"/>
          <w:szCs w:val="28"/>
        </w:rPr>
        <w:t>м</w:t>
      </w:r>
      <w:proofErr w:type="gramEnd"/>
      <w:r w:rsidRPr="005C155E">
        <w:rPr>
          <w:color w:val="000000" w:themeColor="text1"/>
          <w:sz w:val="28"/>
          <w:szCs w:val="28"/>
        </w:rPr>
        <w:t>ісцеву</w:t>
      </w:r>
      <w:proofErr w:type="spellEnd"/>
      <w:r w:rsidRPr="005C155E">
        <w:rPr>
          <w:color w:val="000000" w:themeColor="text1"/>
          <w:sz w:val="28"/>
          <w:szCs w:val="28"/>
        </w:rPr>
        <w:t xml:space="preserve"> мережу</w:t>
      </w:r>
      <w:r w:rsidR="000B5FBB" w:rsidRPr="005C155E">
        <w:rPr>
          <w:color w:val="000000" w:themeColor="text1"/>
          <w:sz w:val="28"/>
          <w:szCs w:val="28"/>
        </w:rPr>
        <w:t>.</w:t>
      </w:r>
      <w:r w:rsidR="005903BB" w:rsidRPr="005C155E">
        <w:rPr>
          <w:color w:val="000000" w:themeColor="text1"/>
          <w:sz w:val="28"/>
          <w:szCs w:val="28"/>
          <w:lang w:val="uk-UA"/>
        </w:rPr>
        <w:t xml:space="preserve"> </w:t>
      </w:r>
      <w:r w:rsidRPr="005C155E">
        <w:rPr>
          <w:color w:val="000000" w:themeColor="text1"/>
          <w:sz w:val="28"/>
          <w:szCs w:val="28"/>
        </w:rPr>
        <w:t xml:space="preserve">Система </w:t>
      </w:r>
      <w:proofErr w:type="spellStart"/>
      <w:r w:rsidRPr="005C155E">
        <w:rPr>
          <w:color w:val="000000" w:themeColor="text1"/>
          <w:sz w:val="28"/>
          <w:szCs w:val="28"/>
        </w:rPr>
        <w:t>внутрішньомайданчиков</w:t>
      </w:r>
      <w:r w:rsidR="002A24AC" w:rsidRPr="005C155E">
        <w:rPr>
          <w:color w:val="000000" w:themeColor="text1"/>
          <w:sz w:val="28"/>
          <w:szCs w:val="28"/>
        </w:rPr>
        <w:t>о</w:t>
      </w:r>
      <w:proofErr w:type="spellEnd"/>
      <w:r w:rsidR="002A24AC" w:rsidRPr="005C155E">
        <w:rPr>
          <w:color w:val="000000" w:themeColor="text1"/>
          <w:sz w:val="28"/>
          <w:szCs w:val="28"/>
          <w:lang w:val="uk-UA"/>
        </w:rPr>
        <w:t>ї</w:t>
      </w:r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каналізації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передбачається</w:t>
      </w:r>
      <w:proofErr w:type="spellEnd"/>
      <w:r w:rsidRPr="005C155E">
        <w:rPr>
          <w:color w:val="000000" w:themeColor="text1"/>
          <w:sz w:val="28"/>
          <w:szCs w:val="28"/>
        </w:rPr>
        <w:t xml:space="preserve"> з </w:t>
      </w:r>
      <w:proofErr w:type="spellStart"/>
      <w:r w:rsidRPr="005C155E">
        <w:rPr>
          <w:color w:val="000000" w:themeColor="text1"/>
          <w:sz w:val="28"/>
          <w:szCs w:val="28"/>
        </w:rPr>
        <w:t>проміжними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каналізаційними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колодязями</w:t>
      </w:r>
      <w:proofErr w:type="spellEnd"/>
      <w:r w:rsidR="000B5FBB" w:rsidRPr="005C155E">
        <w:rPr>
          <w:color w:val="000000" w:themeColor="text1"/>
          <w:sz w:val="28"/>
          <w:szCs w:val="28"/>
        </w:rPr>
        <w:t xml:space="preserve">. </w:t>
      </w:r>
      <w:proofErr w:type="spellStart"/>
      <w:r w:rsidRPr="005C155E">
        <w:rPr>
          <w:color w:val="000000" w:themeColor="text1"/>
          <w:sz w:val="28"/>
          <w:szCs w:val="28"/>
        </w:rPr>
        <w:t>Випуски</w:t>
      </w:r>
      <w:proofErr w:type="spellEnd"/>
      <w:r w:rsidRPr="005C155E">
        <w:rPr>
          <w:color w:val="000000" w:themeColor="text1"/>
          <w:sz w:val="28"/>
          <w:szCs w:val="28"/>
        </w:rPr>
        <w:t xml:space="preserve"> з </w:t>
      </w:r>
      <w:proofErr w:type="spellStart"/>
      <w:r w:rsidRPr="005C155E">
        <w:rPr>
          <w:color w:val="000000" w:themeColor="text1"/>
          <w:sz w:val="28"/>
          <w:szCs w:val="28"/>
        </w:rPr>
        <w:t>будинків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r w:rsidRPr="005C155E">
        <w:rPr>
          <w:color w:val="000000" w:themeColor="text1"/>
          <w:sz w:val="28"/>
          <w:szCs w:val="28"/>
          <w:lang w:val="uk-UA"/>
        </w:rPr>
        <w:t>передбачається</w:t>
      </w:r>
      <w:r w:rsidRPr="005C155E">
        <w:rPr>
          <w:color w:val="000000" w:themeColor="text1"/>
          <w:sz w:val="28"/>
          <w:szCs w:val="28"/>
        </w:rPr>
        <w:t xml:space="preserve"> в каналах. Труб</w:t>
      </w:r>
      <w:r w:rsidR="002A24AC" w:rsidRPr="005C155E">
        <w:rPr>
          <w:color w:val="000000" w:themeColor="text1"/>
          <w:sz w:val="28"/>
          <w:szCs w:val="28"/>
        </w:rPr>
        <w:t xml:space="preserve">и </w:t>
      </w:r>
      <w:proofErr w:type="spellStart"/>
      <w:r w:rsidR="002A24AC" w:rsidRPr="005C155E">
        <w:rPr>
          <w:color w:val="000000" w:themeColor="text1"/>
          <w:sz w:val="28"/>
          <w:szCs w:val="28"/>
        </w:rPr>
        <w:t>внутрішньомайданчикових</w:t>
      </w:r>
      <w:proofErr w:type="spellEnd"/>
      <w:r w:rsidR="002A24AC" w:rsidRPr="005C155E">
        <w:rPr>
          <w:color w:val="000000" w:themeColor="text1"/>
          <w:sz w:val="28"/>
          <w:szCs w:val="28"/>
        </w:rPr>
        <w:t xml:space="preserve"> мереж</w:t>
      </w:r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діаметром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r w:rsidR="000B5FBB" w:rsidRPr="005C155E">
        <w:rPr>
          <w:color w:val="000000" w:themeColor="text1"/>
          <w:sz w:val="28"/>
          <w:szCs w:val="28"/>
        </w:rPr>
        <w:t>150 и 100 мм.</w:t>
      </w:r>
    </w:p>
    <w:p w:rsidR="000B5FBB" w:rsidRPr="005C155E" w:rsidRDefault="00CC2AD4" w:rsidP="00E745B3">
      <w:pPr>
        <w:spacing w:before="480" w:line="360" w:lineRule="auto"/>
        <w:ind w:right="204" w:firstLine="425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 w:rsidRPr="005C155E">
        <w:rPr>
          <w:b/>
          <w:bCs/>
          <w:color w:val="000000" w:themeColor="text1"/>
          <w:sz w:val="28"/>
          <w:szCs w:val="28"/>
        </w:rPr>
        <w:t>Водост</w:t>
      </w:r>
      <w:proofErr w:type="spellEnd"/>
      <w:r w:rsidRPr="005C155E">
        <w:rPr>
          <w:b/>
          <w:bCs/>
          <w:color w:val="000000" w:themeColor="text1"/>
          <w:sz w:val="28"/>
          <w:szCs w:val="28"/>
          <w:lang w:val="uk-UA"/>
        </w:rPr>
        <w:t>і</w:t>
      </w:r>
      <w:r w:rsidR="000B5FBB" w:rsidRPr="005C155E">
        <w:rPr>
          <w:b/>
          <w:bCs/>
          <w:color w:val="000000" w:themeColor="text1"/>
          <w:sz w:val="28"/>
          <w:szCs w:val="28"/>
        </w:rPr>
        <w:t>к</w:t>
      </w:r>
    </w:p>
    <w:p w:rsidR="000B5FBB" w:rsidRPr="005C155E" w:rsidRDefault="00CC2AD4" w:rsidP="00E745B3">
      <w:pPr>
        <w:spacing w:line="360" w:lineRule="auto"/>
        <w:ind w:right="22" w:firstLine="425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5C155E">
        <w:rPr>
          <w:color w:val="000000" w:themeColor="text1"/>
          <w:sz w:val="28"/>
          <w:szCs w:val="28"/>
        </w:rPr>
        <w:t>Внутрішні</w:t>
      </w:r>
      <w:proofErr w:type="spellEnd"/>
      <w:r w:rsidRPr="005C155E">
        <w:rPr>
          <w:color w:val="000000" w:themeColor="text1"/>
          <w:sz w:val="28"/>
          <w:szCs w:val="28"/>
        </w:rPr>
        <w:t xml:space="preserve"> водостоки </w:t>
      </w:r>
      <w:proofErr w:type="spellStart"/>
      <w:r w:rsidRPr="005C155E">
        <w:rPr>
          <w:color w:val="000000" w:themeColor="text1"/>
          <w:sz w:val="28"/>
          <w:szCs w:val="28"/>
        </w:rPr>
        <w:t>вище</w:t>
      </w:r>
      <w:proofErr w:type="spellEnd"/>
      <w:r w:rsidRPr="005C155E">
        <w:rPr>
          <w:color w:val="000000" w:themeColor="text1"/>
          <w:sz w:val="28"/>
          <w:szCs w:val="28"/>
        </w:rPr>
        <w:t xml:space="preserve"> і </w:t>
      </w:r>
      <w:proofErr w:type="spellStart"/>
      <w:r w:rsidRPr="005C155E">
        <w:rPr>
          <w:color w:val="000000" w:themeColor="text1"/>
          <w:sz w:val="28"/>
          <w:szCs w:val="28"/>
        </w:rPr>
        <w:t>нижче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позначки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r w:rsidR="000B5FBB" w:rsidRPr="005C155E">
        <w:rPr>
          <w:color w:val="000000" w:themeColor="text1"/>
          <w:sz w:val="28"/>
          <w:szCs w:val="28"/>
        </w:rPr>
        <w:t xml:space="preserve">0.000 </w:t>
      </w:r>
      <w:proofErr w:type="spellStart"/>
      <w:r w:rsidRPr="005C155E">
        <w:rPr>
          <w:color w:val="000000" w:themeColor="text1"/>
          <w:sz w:val="28"/>
          <w:szCs w:val="28"/>
        </w:rPr>
        <w:t>проектуються</w:t>
      </w:r>
      <w:proofErr w:type="spellEnd"/>
      <w:r w:rsidRPr="005C155E">
        <w:rPr>
          <w:color w:val="000000" w:themeColor="text1"/>
          <w:sz w:val="28"/>
          <w:szCs w:val="28"/>
        </w:rPr>
        <w:t xml:space="preserve"> з труб </w:t>
      </w:r>
      <w:r w:rsidR="000B5FBB" w:rsidRPr="005C155E">
        <w:rPr>
          <w:color w:val="000000" w:themeColor="text1"/>
          <w:sz w:val="28"/>
          <w:szCs w:val="28"/>
        </w:rPr>
        <w:t xml:space="preserve">ПНД 110СЛ по  </w:t>
      </w:r>
      <w:r w:rsidR="004D501E" w:rsidRPr="005C155E">
        <w:rPr>
          <w:color w:val="000000" w:themeColor="text1"/>
          <w:sz w:val="28"/>
          <w:szCs w:val="28"/>
        </w:rPr>
        <w:t>ДСТУ Б В.2.7-151:2008</w:t>
      </w:r>
      <w:r w:rsidR="000B5FBB" w:rsidRPr="005C155E">
        <w:rPr>
          <w:color w:val="000000" w:themeColor="text1"/>
          <w:sz w:val="28"/>
          <w:szCs w:val="28"/>
        </w:rPr>
        <w:t xml:space="preserve">. </w:t>
      </w:r>
      <w:r w:rsidRPr="005C155E">
        <w:rPr>
          <w:color w:val="000000" w:themeColor="text1"/>
          <w:sz w:val="28"/>
          <w:szCs w:val="28"/>
        </w:rPr>
        <w:t xml:space="preserve">На </w:t>
      </w:r>
      <w:proofErr w:type="spellStart"/>
      <w:r w:rsidRPr="005C155E">
        <w:rPr>
          <w:color w:val="000000" w:themeColor="text1"/>
          <w:sz w:val="28"/>
          <w:szCs w:val="28"/>
        </w:rPr>
        <w:t>даху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встановлюються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водостічн</w:t>
      </w:r>
      <w:proofErr w:type="spellEnd"/>
      <w:r w:rsidR="005903BB" w:rsidRPr="005C155E">
        <w:rPr>
          <w:color w:val="000000" w:themeColor="text1"/>
          <w:sz w:val="28"/>
          <w:szCs w:val="28"/>
          <w:lang w:val="uk-UA"/>
        </w:rPr>
        <w:t>і</w:t>
      </w:r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воронк</w:t>
      </w:r>
      <w:proofErr w:type="spellEnd"/>
      <w:r w:rsidR="005903BB" w:rsidRPr="005C155E">
        <w:rPr>
          <w:color w:val="000000" w:themeColor="text1"/>
          <w:sz w:val="28"/>
          <w:szCs w:val="28"/>
          <w:lang w:val="uk-UA"/>
        </w:rPr>
        <w:t>и</w:t>
      </w:r>
      <w:r w:rsidRPr="005C155E">
        <w:rPr>
          <w:color w:val="000000" w:themeColor="text1"/>
          <w:sz w:val="28"/>
          <w:szCs w:val="28"/>
        </w:rPr>
        <w:t xml:space="preserve"> типу Вр-9Б </w:t>
      </w:r>
      <w:proofErr w:type="spellStart"/>
      <w:r w:rsidRPr="005C155E">
        <w:rPr>
          <w:color w:val="000000" w:themeColor="text1"/>
          <w:sz w:val="28"/>
          <w:szCs w:val="28"/>
        </w:rPr>
        <w:t>Ду</w:t>
      </w:r>
      <w:proofErr w:type="spellEnd"/>
      <w:r w:rsidRPr="005C155E">
        <w:rPr>
          <w:color w:val="000000" w:themeColor="text1"/>
          <w:sz w:val="28"/>
          <w:szCs w:val="28"/>
        </w:rPr>
        <w:t xml:space="preserve"> = 100мм, вони </w:t>
      </w:r>
      <w:proofErr w:type="spellStart"/>
      <w:r w:rsidRPr="005C155E">
        <w:rPr>
          <w:color w:val="000000" w:themeColor="text1"/>
          <w:sz w:val="28"/>
          <w:szCs w:val="28"/>
        </w:rPr>
        <w:t>приєднуються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gramStart"/>
      <w:r w:rsidRPr="005C155E">
        <w:rPr>
          <w:color w:val="000000" w:themeColor="text1"/>
          <w:sz w:val="28"/>
          <w:szCs w:val="28"/>
        </w:rPr>
        <w:t>до</w:t>
      </w:r>
      <w:proofErr w:type="gram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стояків</w:t>
      </w:r>
      <w:proofErr w:type="spellEnd"/>
      <w:r w:rsidRPr="005C155E">
        <w:rPr>
          <w:color w:val="000000" w:themeColor="text1"/>
          <w:sz w:val="28"/>
          <w:szCs w:val="28"/>
        </w:rPr>
        <w:t xml:space="preserve">, </w:t>
      </w:r>
      <w:proofErr w:type="spellStart"/>
      <w:r w:rsidRPr="005C155E">
        <w:rPr>
          <w:color w:val="000000" w:themeColor="text1"/>
          <w:sz w:val="28"/>
          <w:szCs w:val="28"/>
        </w:rPr>
        <w:t>випуски</w:t>
      </w:r>
      <w:proofErr w:type="spellEnd"/>
      <w:r w:rsidRPr="005C155E">
        <w:rPr>
          <w:color w:val="000000" w:themeColor="text1"/>
          <w:sz w:val="28"/>
          <w:szCs w:val="28"/>
        </w:rPr>
        <w:t xml:space="preserve"> з </w:t>
      </w:r>
      <w:proofErr w:type="spellStart"/>
      <w:r w:rsidRPr="005C155E">
        <w:rPr>
          <w:color w:val="000000" w:themeColor="text1"/>
          <w:sz w:val="28"/>
          <w:szCs w:val="28"/>
        </w:rPr>
        <w:lastRenderedPageBreak/>
        <w:t>яких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здійснюються</w:t>
      </w:r>
      <w:proofErr w:type="spellEnd"/>
      <w:r w:rsidRPr="005C155E">
        <w:rPr>
          <w:color w:val="000000" w:themeColor="text1"/>
          <w:sz w:val="28"/>
          <w:szCs w:val="28"/>
        </w:rPr>
        <w:t xml:space="preserve"> в </w:t>
      </w:r>
      <w:proofErr w:type="spellStart"/>
      <w:r w:rsidRPr="005C155E">
        <w:rPr>
          <w:color w:val="000000" w:themeColor="text1"/>
          <w:sz w:val="28"/>
          <w:szCs w:val="28"/>
        </w:rPr>
        <w:t>колодязі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дворової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дощової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каналізації</w:t>
      </w:r>
      <w:proofErr w:type="spellEnd"/>
      <w:r w:rsidR="000B5FBB" w:rsidRPr="005C155E">
        <w:rPr>
          <w:color w:val="000000" w:themeColor="text1"/>
          <w:sz w:val="28"/>
          <w:szCs w:val="28"/>
        </w:rPr>
        <w:t xml:space="preserve">. </w:t>
      </w:r>
    </w:p>
    <w:p w:rsidR="00CC2AD4" w:rsidRPr="005C155E" w:rsidRDefault="00CC2AD4" w:rsidP="00CC2AD4">
      <w:pPr>
        <w:spacing w:line="360" w:lineRule="auto"/>
        <w:ind w:right="22" w:firstLine="425"/>
        <w:jc w:val="center"/>
        <w:rPr>
          <w:b/>
          <w:bCs/>
          <w:color w:val="000000" w:themeColor="text1"/>
          <w:sz w:val="28"/>
          <w:szCs w:val="28"/>
          <w:lang w:val="uk-UA"/>
        </w:rPr>
      </w:pPr>
      <w:proofErr w:type="spellStart"/>
      <w:r w:rsidRPr="005C155E">
        <w:rPr>
          <w:b/>
          <w:bCs/>
          <w:color w:val="000000" w:themeColor="text1"/>
          <w:sz w:val="28"/>
          <w:szCs w:val="28"/>
        </w:rPr>
        <w:t>Опалення</w:t>
      </w:r>
      <w:proofErr w:type="spellEnd"/>
    </w:p>
    <w:p w:rsidR="00CC2AD4" w:rsidRPr="005C155E" w:rsidRDefault="00CC2AD4" w:rsidP="00CC2AD4">
      <w:pPr>
        <w:spacing w:line="360" w:lineRule="auto"/>
        <w:ind w:right="22" w:firstLine="425"/>
        <w:jc w:val="both"/>
        <w:rPr>
          <w:color w:val="000000" w:themeColor="text1"/>
          <w:sz w:val="28"/>
          <w:szCs w:val="28"/>
        </w:rPr>
      </w:pPr>
      <w:proofErr w:type="spellStart"/>
      <w:r w:rsidRPr="005C155E">
        <w:rPr>
          <w:color w:val="000000" w:themeColor="text1"/>
          <w:sz w:val="28"/>
          <w:szCs w:val="28"/>
        </w:rPr>
        <w:t>Теплопостачання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проектованої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буді</w:t>
      </w:r>
      <w:proofErr w:type="gramStart"/>
      <w:r w:rsidRPr="005C155E">
        <w:rPr>
          <w:color w:val="000000" w:themeColor="text1"/>
          <w:sz w:val="28"/>
          <w:szCs w:val="28"/>
        </w:rPr>
        <w:t>вл</w:t>
      </w:r>
      <w:proofErr w:type="gramEnd"/>
      <w:r w:rsidRPr="005C155E">
        <w:rPr>
          <w:color w:val="000000" w:themeColor="text1"/>
          <w:sz w:val="28"/>
          <w:szCs w:val="28"/>
        </w:rPr>
        <w:t>і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від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районної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котельні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тепломережі</w:t>
      </w:r>
      <w:proofErr w:type="spellEnd"/>
      <w:r w:rsidRPr="005C155E">
        <w:rPr>
          <w:color w:val="000000" w:themeColor="text1"/>
          <w:sz w:val="28"/>
          <w:szCs w:val="28"/>
        </w:rPr>
        <w:t>.</w:t>
      </w:r>
    </w:p>
    <w:p w:rsidR="000B5FBB" w:rsidRPr="005C155E" w:rsidRDefault="00CC2AD4" w:rsidP="00CC2AD4">
      <w:pPr>
        <w:spacing w:line="360" w:lineRule="auto"/>
        <w:ind w:right="22" w:firstLine="425"/>
        <w:jc w:val="both"/>
        <w:rPr>
          <w:color w:val="000000" w:themeColor="text1"/>
          <w:sz w:val="28"/>
          <w:szCs w:val="28"/>
        </w:rPr>
      </w:pPr>
      <w:r w:rsidRPr="005C155E">
        <w:rPr>
          <w:color w:val="000000" w:themeColor="text1"/>
          <w:sz w:val="28"/>
          <w:szCs w:val="28"/>
        </w:rPr>
        <w:t xml:space="preserve">Для </w:t>
      </w:r>
      <w:proofErr w:type="spellStart"/>
      <w:r w:rsidRPr="005C155E">
        <w:rPr>
          <w:color w:val="000000" w:themeColor="text1"/>
          <w:sz w:val="28"/>
          <w:szCs w:val="28"/>
        </w:rPr>
        <w:t>всіх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приміщень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запроектовані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двотрубні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системи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опалення</w:t>
      </w:r>
      <w:proofErr w:type="spellEnd"/>
      <w:r w:rsidRPr="005C155E">
        <w:rPr>
          <w:color w:val="000000" w:themeColor="text1"/>
          <w:sz w:val="28"/>
          <w:szCs w:val="28"/>
        </w:rPr>
        <w:t xml:space="preserve"> з </w:t>
      </w:r>
      <w:proofErr w:type="spellStart"/>
      <w:r w:rsidRPr="005C155E">
        <w:rPr>
          <w:color w:val="000000" w:themeColor="text1"/>
          <w:sz w:val="28"/>
          <w:szCs w:val="28"/>
        </w:rPr>
        <w:t>металопластикових</w:t>
      </w:r>
      <w:proofErr w:type="spellEnd"/>
      <w:r w:rsidRPr="005C155E">
        <w:rPr>
          <w:color w:val="000000" w:themeColor="text1"/>
          <w:sz w:val="28"/>
          <w:szCs w:val="28"/>
        </w:rPr>
        <w:t xml:space="preserve"> труб, </w:t>
      </w:r>
      <w:proofErr w:type="spellStart"/>
      <w:r w:rsidRPr="005C155E">
        <w:rPr>
          <w:color w:val="000000" w:themeColor="text1"/>
          <w:sz w:val="28"/>
          <w:szCs w:val="28"/>
        </w:rPr>
        <w:t>прокладених</w:t>
      </w:r>
      <w:proofErr w:type="spellEnd"/>
      <w:r w:rsidRPr="005C155E">
        <w:rPr>
          <w:color w:val="000000" w:themeColor="text1"/>
          <w:sz w:val="28"/>
          <w:szCs w:val="28"/>
        </w:rPr>
        <w:t xml:space="preserve"> в </w:t>
      </w:r>
      <w:proofErr w:type="spellStart"/>
      <w:r w:rsidRPr="005C155E">
        <w:rPr>
          <w:color w:val="000000" w:themeColor="text1"/>
          <w:sz w:val="28"/>
          <w:szCs w:val="28"/>
        </w:rPr>
        <w:t>конструкції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C155E">
        <w:rPr>
          <w:color w:val="000000" w:themeColor="text1"/>
          <w:sz w:val="28"/>
          <w:szCs w:val="28"/>
        </w:rPr>
        <w:t>п</w:t>
      </w:r>
      <w:proofErr w:type="gramEnd"/>
      <w:r w:rsidRPr="005C155E">
        <w:rPr>
          <w:color w:val="000000" w:themeColor="text1"/>
          <w:sz w:val="28"/>
          <w:szCs w:val="28"/>
        </w:rPr>
        <w:t>ідлоги</w:t>
      </w:r>
      <w:proofErr w:type="spellEnd"/>
      <w:r w:rsidRPr="005C155E">
        <w:rPr>
          <w:color w:val="000000" w:themeColor="text1"/>
          <w:sz w:val="28"/>
          <w:szCs w:val="28"/>
        </w:rPr>
        <w:t xml:space="preserve">. Труби, </w:t>
      </w:r>
      <w:proofErr w:type="spellStart"/>
      <w:r w:rsidRPr="005C155E">
        <w:rPr>
          <w:color w:val="000000" w:themeColor="text1"/>
          <w:sz w:val="28"/>
          <w:szCs w:val="28"/>
        </w:rPr>
        <w:t>прокладені</w:t>
      </w:r>
      <w:proofErr w:type="spellEnd"/>
      <w:r w:rsidRPr="005C155E">
        <w:rPr>
          <w:color w:val="000000" w:themeColor="text1"/>
          <w:sz w:val="28"/>
          <w:szCs w:val="28"/>
        </w:rPr>
        <w:t xml:space="preserve"> в </w:t>
      </w:r>
      <w:proofErr w:type="spellStart"/>
      <w:proofErr w:type="gramStart"/>
      <w:r w:rsidRPr="005C155E">
        <w:rPr>
          <w:color w:val="000000" w:themeColor="text1"/>
          <w:sz w:val="28"/>
          <w:szCs w:val="28"/>
        </w:rPr>
        <w:t>п</w:t>
      </w:r>
      <w:proofErr w:type="gramEnd"/>
      <w:r w:rsidRPr="005C155E">
        <w:rPr>
          <w:color w:val="000000" w:themeColor="text1"/>
          <w:sz w:val="28"/>
          <w:szCs w:val="28"/>
        </w:rPr>
        <w:t>ідпільних</w:t>
      </w:r>
      <w:proofErr w:type="spellEnd"/>
      <w:r w:rsidRPr="005C155E">
        <w:rPr>
          <w:color w:val="000000" w:themeColor="text1"/>
          <w:sz w:val="28"/>
          <w:szCs w:val="28"/>
        </w:rPr>
        <w:t xml:space="preserve"> каналах </w:t>
      </w:r>
      <w:proofErr w:type="spellStart"/>
      <w:r w:rsidRPr="005C155E">
        <w:rPr>
          <w:color w:val="000000" w:themeColor="text1"/>
          <w:sz w:val="28"/>
          <w:szCs w:val="28"/>
        </w:rPr>
        <w:t>першого</w:t>
      </w:r>
      <w:proofErr w:type="spellEnd"/>
      <w:r w:rsidRPr="005C155E">
        <w:rPr>
          <w:color w:val="000000" w:themeColor="text1"/>
          <w:sz w:val="28"/>
          <w:szCs w:val="28"/>
        </w:rPr>
        <w:t xml:space="preserve"> поверху </w:t>
      </w:r>
      <w:proofErr w:type="spellStart"/>
      <w:r w:rsidRPr="005C155E">
        <w:rPr>
          <w:color w:val="000000" w:themeColor="text1"/>
          <w:sz w:val="28"/>
          <w:szCs w:val="28"/>
        </w:rPr>
        <w:t>теплоізолірутся</w:t>
      </w:r>
      <w:proofErr w:type="spellEnd"/>
      <w:r w:rsidRPr="005C155E">
        <w:rPr>
          <w:color w:val="000000" w:themeColor="text1"/>
          <w:sz w:val="28"/>
          <w:szCs w:val="28"/>
        </w:rPr>
        <w:t xml:space="preserve">, при </w:t>
      </w:r>
      <w:proofErr w:type="spellStart"/>
      <w:r w:rsidRPr="005C155E">
        <w:rPr>
          <w:color w:val="000000" w:themeColor="text1"/>
          <w:sz w:val="28"/>
          <w:szCs w:val="28"/>
        </w:rPr>
        <w:t>прокладці</w:t>
      </w:r>
      <w:proofErr w:type="spellEnd"/>
      <w:r w:rsidRPr="005C155E">
        <w:rPr>
          <w:color w:val="000000" w:themeColor="text1"/>
          <w:sz w:val="28"/>
          <w:szCs w:val="28"/>
        </w:rPr>
        <w:t xml:space="preserve"> труб в </w:t>
      </w:r>
      <w:proofErr w:type="spellStart"/>
      <w:r w:rsidRPr="005C155E">
        <w:rPr>
          <w:color w:val="000000" w:themeColor="text1"/>
          <w:sz w:val="28"/>
          <w:szCs w:val="28"/>
        </w:rPr>
        <w:t>підлозі</w:t>
      </w:r>
      <w:proofErr w:type="spellEnd"/>
      <w:r w:rsidRPr="005C155E">
        <w:rPr>
          <w:color w:val="000000" w:themeColor="text1"/>
          <w:sz w:val="28"/>
          <w:szCs w:val="28"/>
        </w:rPr>
        <w:t xml:space="preserve"> другого поверху, труби </w:t>
      </w:r>
      <w:proofErr w:type="spellStart"/>
      <w:r w:rsidRPr="005C155E">
        <w:rPr>
          <w:color w:val="000000" w:themeColor="text1"/>
          <w:sz w:val="28"/>
          <w:szCs w:val="28"/>
        </w:rPr>
        <w:t>укладаються</w:t>
      </w:r>
      <w:proofErr w:type="spellEnd"/>
      <w:r w:rsidRPr="005C155E">
        <w:rPr>
          <w:color w:val="000000" w:themeColor="text1"/>
          <w:sz w:val="28"/>
          <w:szCs w:val="28"/>
        </w:rPr>
        <w:t xml:space="preserve"> в </w:t>
      </w:r>
      <w:proofErr w:type="spellStart"/>
      <w:r w:rsidRPr="005C155E">
        <w:rPr>
          <w:color w:val="000000" w:themeColor="text1"/>
          <w:sz w:val="28"/>
          <w:szCs w:val="28"/>
        </w:rPr>
        <w:t>гофрошланг</w:t>
      </w:r>
      <w:proofErr w:type="spellEnd"/>
      <w:r w:rsidR="000B5FBB" w:rsidRPr="005C155E">
        <w:rPr>
          <w:color w:val="000000" w:themeColor="text1"/>
          <w:sz w:val="28"/>
          <w:szCs w:val="28"/>
        </w:rPr>
        <w:t xml:space="preserve">. </w:t>
      </w:r>
    </w:p>
    <w:p w:rsidR="00CC2AD4" w:rsidRPr="005C155E" w:rsidRDefault="00CC2AD4" w:rsidP="00CC2AD4">
      <w:pPr>
        <w:spacing w:line="360" w:lineRule="auto"/>
        <w:ind w:right="22" w:firstLine="425"/>
        <w:jc w:val="both"/>
        <w:rPr>
          <w:color w:val="000000" w:themeColor="text1"/>
          <w:sz w:val="28"/>
          <w:szCs w:val="28"/>
        </w:rPr>
      </w:pPr>
      <w:proofErr w:type="spellStart"/>
      <w:r w:rsidRPr="005C155E">
        <w:rPr>
          <w:color w:val="000000" w:themeColor="text1"/>
          <w:sz w:val="28"/>
          <w:szCs w:val="28"/>
        </w:rPr>
        <w:t>Нагрівальні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прилади</w:t>
      </w:r>
      <w:proofErr w:type="spellEnd"/>
      <w:r w:rsidRPr="005C155E">
        <w:rPr>
          <w:color w:val="000000" w:themeColor="text1"/>
          <w:sz w:val="28"/>
          <w:szCs w:val="28"/>
        </w:rPr>
        <w:t xml:space="preserve"> - </w:t>
      </w:r>
      <w:proofErr w:type="spellStart"/>
      <w:r w:rsidRPr="005C155E">
        <w:rPr>
          <w:color w:val="000000" w:themeColor="text1"/>
          <w:sz w:val="28"/>
          <w:szCs w:val="28"/>
        </w:rPr>
        <w:t>сталеві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опалювальні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радіатори</w:t>
      </w:r>
      <w:proofErr w:type="spellEnd"/>
      <w:r w:rsidRPr="005C155E">
        <w:rPr>
          <w:color w:val="000000" w:themeColor="text1"/>
          <w:sz w:val="28"/>
          <w:szCs w:val="28"/>
        </w:rPr>
        <w:t xml:space="preserve"> «KERMI» з </w:t>
      </w:r>
      <w:proofErr w:type="spellStart"/>
      <w:r w:rsidRPr="005C155E">
        <w:rPr>
          <w:color w:val="000000" w:themeColor="text1"/>
          <w:sz w:val="28"/>
          <w:szCs w:val="28"/>
        </w:rPr>
        <w:t>донним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C155E">
        <w:rPr>
          <w:color w:val="000000" w:themeColor="text1"/>
          <w:sz w:val="28"/>
          <w:szCs w:val="28"/>
        </w:rPr>
        <w:t>п</w:t>
      </w:r>
      <w:proofErr w:type="gramEnd"/>
      <w:r w:rsidRPr="005C155E">
        <w:rPr>
          <w:color w:val="000000" w:themeColor="text1"/>
          <w:sz w:val="28"/>
          <w:szCs w:val="28"/>
        </w:rPr>
        <w:t>ідключенням</w:t>
      </w:r>
      <w:proofErr w:type="spellEnd"/>
      <w:r w:rsidRPr="005C155E">
        <w:rPr>
          <w:color w:val="000000" w:themeColor="text1"/>
          <w:sz w:val="28"/>
          <w:szCs w:val="28"/>
        </w:rPr>
        <w:t>.</w:t>
      </w:r>
    </w:p>
    <w:p w:rsidR="000B5FBB" w:rsidRPr="005C155E" w:rsidRDefault="00CC2AD4" w:rsidP="00CC2AD4">
      <w:pPr>
        <w:spacing w:line="360" w:lineRule="auto"/>
        <w:ind w:right="22" w:firstLine="425"/>
        <w:jc w:val="both"/>
        <w:rPr>
          <w:color w:val="000000" w:themeColor="text1"/>
          <w:sz w:val="28"/>
          <w:szCs w:val="28"/>
        </w:rPr>
      </w:pPr>
      <w:r w:rsidRPr="005C155E">
        <w:rPr>
          <w:color w:val="000000" w:themeColor="text1"/>
          <w:sz w:val="28"/>
          <w:szCs w:val="28"/>
        </w:rPr>
        <w:t xml:space="preserve">Для </w:t>
      </w:r>
      <w:proofErr w:type="spellStart"/>
      <w:r w:rsidRPr="005C155E">
        <w:rPr>
          <w:color w:val="000000" w:themeColor="text1"/>
          <w:sz w:val="28"/>
          <w:szCs w:val="28"/>
        </w:rPr>
        <w:t>регулювання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тепловіддачі</w:t>
      </w:r>
      <w:proofErr w:type="spellEnd"/>
      <w:r w:rsidRPr="005C155E">
        <w:rPr>
          <w:color w:val="000000" w:themeColor="text1"/>
          <w:sz w:val="28"/>
          <w:szCs w:val="28"/>
        </w:rPr>
        <w:t xml:space="preserve"> на </w:t>
      </w:r>
      <w:proofErr w:type="spellStart"/>
      <w:proofErr w:type="gramStart"/>
      <w:r w:rsidRPr="005C155E">
        <w:rPr>
          <w:color w:val="000000" w:themeColor="text1"/>
          <w:sz w:val="28"/>
          <w:szCs w:val="28"/>
        </w:rPr>
        <w:t>п</w:t>
      </w:r>
      <w:proofErr w:type="gramEnd"/>
      <w:r w:rsidRPr="005C155E">
        <w:rPr>
          <w:color w:val="000000" w:themeColor="text1"/>
          <w:sz w:val="28"/>
          <w:szCs w:val="28"/>
        </w:rPr>
        <w:t>ідводках</w:t>
      </w:r>
      <w:proofErr w:type="spellEnd"/>
      <w:r w:rsidRPr="005C155E">
        <w:rPr>
          <w:color w:val="000000" w:themeColor="text1"/>
          <w:sz w:val="28"/>
          <w:szCs w:val="28"/>
        </w:rPr>
        <w:t xml:space="preserve"> до </w:t>
      </w:r>
      <w:proofErr w:type="spellStart"/>
      <w:r w:rsidRPr="005C155E">
        <w:rPr>
          <w:color w:val="000000" w:themeColor="text1"/>
          <w:sz w:val="28"/>
          <w:szCs w:val="28"/>
        </w:rPr>
        <w:t>нагрівальних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приладів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передбачені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автоматичні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терморегулятори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підвищеного</w:t>
      </w:r>
      <w:proofErr w:type="spellEnd"/>
      <w:r w:rsidRPr="005C155E">
        <w:rPr>
          <w:color w:val="000000" w:themeColor="text1"/>
          <w:sz w:val="28"/>
          <w:szCs w:val="28"/>
        </w:rPr>
        <w:t xml:space="preserve"> опору. </w:t>
      </w:r>
      <w:proofErr w:type="spellStart"/>
      <w:r w:rsidRPr="005C155E">
        <w:rPr>
          <w:color w:val="000000" w:themeColor="text1"/>
          <w:sz w:val="28"/>
          <w:szCs w:val="28"/>
        </w:rPr>
        <w:t>Видалення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повітря</w:t>
      </w:r>
      <w:proofErr w:type="spellEnd"/>
      <w:r w:rsidRPr="005C155E">
        <w:rPr>
          <w:color w:val="000000" w:themeColor="text1"/>
          <w:sz w:val="28"/>
          <w:szCs w:val="28"/>
        </w:rPr>
        <w:t xml:space="preserve"> з </w:t>
      </w:r>
      <w:proofErr w:type="spellStart"/>
      <w:r w:rsidRPr="005C155E">
        <w:rPr>
          <w:color w:val="000000" w:themeColor="text1"/>
          <w:sz w:val="28"/>
          <w:szCs w:val="28"/>
        </w:rPr>
        <w:t>системи</w:t>
      </w:r>
      <w:proofErr w:type="spellEnd"/>
      <w:r w:rsidRPr="005C155E">
        <w:rPr>
          <w:color w:val="000000" w:themeColor="text1"/>
          <w:sz w:val="28"/>
          <w:szCs w:val="28"/>
        </w:rPr>
        <w:t xml:space="preserve"> через </w:t>
      </w:r>
      <w:proofErr w:type="spellStart"/>
      <w:r w:rsidRPr="005C155E">
        <w:rPr>
          <w:color w:val="000000" w:themeColor="text1"/>
          <w:sz w:val="28"/>
          <w:szCs w:val="28"/>
        </w:rPr>
        <w:t>крани</w:t>
      </w:r>
      <w:proofErr w:type="spellEnd"/>
      <w:r w:rsidRPr="005C155E">
        <w:rPr>
          <w:color w:val="000000" w:themeColor="text1"/>
          <w:sz w:val="28"/>
          <w:szCs w:val="28"/>
        </w:rPr>
        <w:t xml:space="preserve">, </w:t>
      </w:r>
      <w:proofErr w:type="spellStart"/>
      <w:r w:rsidRPr="005C155E">
        <w:rPr>
          <w:color w:val="000000" w:themeColor="text1"/>
          <w:sz w:val="28"/>
          <w:szCs w:val="28"/>
        </w:rPr>
        <w:t>вбудовані</w:t>
      </w:r>
      <w:proofErr w:type="spellEnd"/>
      <w:r w:rsidRPr="005C155E">
        <w:rPr>
          <w:color w:val="000000" w:themeColor="text1"/>
          <w:sz w:val="28"/>
          <w:szCs w:val="28"/>
        </w:rPr>
        <w:t xml:space="preserve"> в </w:t>
      </w:r>
      <w:proofErr w:type="spellStart"/>
      <w:r w:rsidRPr="005C155E">
        <w:rPr>
          <w:color w:val="000000" w:themeColor="text1"/>
          <w:sz w:val="28"/>
          <w:szCs w:val="28"/>
        </w:rPr>
        <w:t>нагрівальні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прилади</w:t>
      </w:r>
      <w:proofErr w:type="spellEnd"/>
      <w:r w:rsidR="000B5FBB" w:rsidRPr="005C155E">
        <w:rPr>
          <w:color w:val="000000" w:themeColor="text1"/>
          <w:sz w:val="28"/>
          <w:szCs w:val="28"/>
        </w:rPr>
        <w:t xml:space="preserve">. </w:t>
      </w:r>
    </w:p>
    <w:p w:rsidR="000B5FBB" w:rsidRPr="005C155E" w:rsidRDefault="00CC2AD4" w:rsidP="00E745B3">
      <w:pPr>
        <w:spacing w:line="360" w:lineRule="auto"/>
        <w:ind w:right="22" w:firstLine="425"/>
        <w:jc w:val="both"/>
        <w:rPr>
          <w:color w:val="000000" w:themeColor="text1"/>
          <w:sz w:val="28"/>
          <w:szCs w:val="28"/>
          <w:lang w:val="uk-UA"/>
        </w:rPr>
      </w:pPr>
      <w:r w:rsidRPr="005C155E">
        <w:rPr>
          <w:color w:val="000000" w:themeColor="text1"/>
          <w:sz w:val="28"/>
          <w:szCs w:val="28"/>
        </w:rPr>
        <w:t xml:space="preserve">У коридорах і на </w:t>
      </w:r>
      <w:proofErr w:type="spellStart"/>
      <w:r w:rsidRPr="005C155E">
        <w:rPr>
          <w:color w:val="000000" w:themeColor="text1"/>
          <w:sz w:val="28"/>
          <w:szCs w:val="28"/>
        </w:rPr>
        <w:t>сходових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майданчиках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передбачена</w:t>
      </w:r>
      <w:proofErr w:type="spellEnd"/>
      <w:r w:rsidRPr="005C155E">
        <w:rPr>
          <w:color w:val="000000" w:themeColor="text1"/>
          <w:sz w:val="28"/>
          <w:szCs w:val="28"/>
        </w:rPr>
        <w:t xml:space="preserve"> установка </w:t>
      </w:r>
      <w:proofErr w:type="spellStart"/>
      <w:r w:rsidRPr="005C155E">
        <w:rPr>
          <w:color w:val="000000" w:themeColor="text1"/>
          <w:sz w:val="28"/>
          <w:szCs w:val="28"/>
        </w:rPr>
        <w:t>сталевих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="005903BB" w:rsidRPr="005C155E">
        <w:rPr>
          <w:color w:val="000000" w:themeColor="text1"/>
          <w:sz w:val="28"/>
          <w:szCs w:val="28"/>
        </w:rPr>
        <w:t>опалювальн</w:t>
      </w:r>
      <w:r w:rsidR="005903BB" w:rsidRPr="005C155E">
        <w:rPr>
          <w:color w:val="000000" w:themeColor="text1"/>
          <w:sz w:val="28"/>
          <w:szCs w:val="28"/>
          <w:lang w:val="uk-UA"/>
        </w:rPr>
        <w:t>их</w:t>
      </w:r>
      <w:proofErr w:type="spellEnd"/>
      <w:r w:rsidR="005903BB"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радіаторів</w:t>
      </w:r>
      <w:proofErr w:type="spellEnd"/>
      <w:r w:rsidRPr="005C155E">
        <w:rPr>
          <w:color w:val="000000" w:themeColor="text1"/>
          <w:sz w:val="28"/>
          <w:szCs w:val="28"/>
        </w:rPr>
        <w:t xml:space="preserve"> «KERMI» з </w:t>
      </w:r>
      <w:proofErr w:type="spellStart"/>
      <w:r w:rsidRPr="005C155E">
        <w:rPr>
          <w:color w:val="000000" w:themeColor="text1"/>
          <w:sz w:val="28"/>
          <w:szCs w:val="28"/>
        </w:rPr>
        <w:t>боковим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C155E">
        <w:rPr>
          <w:color w:val="000000" w:themeColor="text1"/>
          <w:sz w:val="28"/>
          <w:szCs w:val="28"/>
        </w:rPr>
        <w:t>п</w:t>
      </w:r>
      <w:proofErr w:type="gramEnd"/>
      <w:r w:rsidRPr="005C155E">
        <w:rPr>
          <w:color w:val="000000" w:themeColor="text1"/>
          <w:sz w:val="28"/>
          <w:szCs w:val="28"/>
        </w:rPr>
        <w:t>ідключенням</w:t>
      </w:r>
      <w:proofErr w:type="spellEnd"/>
      <w:r w:rsidR="000B5FBB" w:rsidRPr="005C155E">
        <w:rPr>
          <w:color w:val="000000" w:themeColor="text1"/>
          <w:sz w:val="28"/>
          <w:szCs w:val="28"/>
        </w:rPr>
        <w:t>.</w:t>
      </w:r>
    </w:p>
    <w:p w:rsidR="0092098B" w:rsidRPr="005C155E" w:rsidRDefault="0092098B" w:rsidP="00E745B3">
      <w:pPr>
        <w:spacing w:line="360" w:lineRule="auto"/>
        <w:ind w:right="22" w:firstLine="425"/>
        <w:jc w:val="both"/>
        <w:rPr>
          <w:color w:val="000000" w:themeColor="text1"/>
          <w:sz w:val="28"/>
          <w:szCs w:val="28"/>
          <w:lang w:val="uk-UA"/>
        </w:rPr>
      </w:pPr>
    </w:p>
    <w:p w:rsidR="000F0B6B" w:rsidRPr="005C155E" w:rsidRDefault="000F0B6B" w:rsidP="0092098B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5C155E">
        <w:rPr>
          <w:b/>
          <w:color w:val="000000" w:themeColor="text1"/>
          <w:sz w:val="28"/>
          <w:szCs w:val="28"/>
        </w:rPr>
        <w:t>Мережі</w:t>
      </w:r>
      <w:proofErr w:type="spellEnd"/>
      <w:r w:rsidRPr="005C155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/>
          <w:color w:val="000000" w:themeColor="text1"/>
          <w:sz w:val="28"/>
          <w:szCs w:val="28"/>
        </w:rPr>
        <w:t>зв'язку</w:t>
      </w:r>
      <w:proofErr w:type="spellEnd"/>
      <w:r w:rsidRPr="005C155E">
        <w:rPr>
          <w:b/>
          <w:color w:val="000000" w:themeColor="text1"/>
          <w:sz w:val="28"/>
          <w:szCs w:val="28"/>
        </w:rPr>
        <w:t xml:space="preserve"> та </w:t>
      </w:r>
      <w:proofErr w:type="spellStart"/>
      <w:r w:rsidRPr="005C155E">
        <w:rPr>
          <w:b/>
          <w:color w:val="000000" w:themeColor="text1"/>
          <w:sz w:val="28"/>
          <w:szCs w:val="28"/>
        </w:rPr>
        <w:t>сигналізації</w:t>
      </w:r>
      <w:proofErr w:type="spellEnd"/>
    </w:p>
    <w:p w:rsidR="000B5FBB" w:rsidRPr="005C155E" w:rsidRDefault="000F0B6B" w:rsidP="0092098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C155E">
        <w:rPr>
          <w:color w:val="000000" w:themeColor="text1"/>
          <w:sz w:val="28"/>
          <w:szCs w:val="28"/>
        </w:rPr>
        <w:t>Справжній</w:t>
      </w:r>
      <w:proofErr w:type="spellEnd"/>
      <w:r w:rsidRPr="005C155E">
        <w:rPr>
          <w:color w:val="000000" w:themeColor="text1"/>
          <w:sz w:val="28"/>
          <w:szCs w:val="28"/>
        </w:rPr>
        <w:t xml:space="preserve"> проект </w:t>
      </w:r>
      <w:proofErr w:type="spellStart"/>
      <w:r w:rsidRPr="005C155E">
        <w:rPr>
          <w:color w:val="000000" w:themeColor="text1"/>
          <w:sz w:val="28"/>
          <w:szCs w:val="28"/>
        </w:rPr>
        <w:t>виконаний</w:t>
      </w:r>
      <w:proofErr w:type="spellEnd"/>
      <w:r w:rsidRPr="005C155E">
        <w:rPr>
          <w:color w:val="000000" w:themeColor="text1"/>
          <w:sz w:val="28"/>
          <w:szCs w:val="28"/>
        </w:rPr>
        <w:t xml:space="preserve"> на </w:t>
      </w:r>
      <w:proofErr w:type="spellStart"/>
      <w:proofErr w:type="gramStart"/>
      <w:r w:rsidRPr="005C155E">
        <w:rPr>
          <w:color w:val="000000" w:themeColor="text1"/>
          <w:sz w:val="28"/>
          <w:szCs w:val="28"/>
        </w:rPr>
        <w:t>п</w:t>
      </w:r>
      <w:proofErr w:type="gramEnd"/>
      <w:r w:rsidRPr="005C155E">
        <w:rPr>
          <w:color w:val="000000" w:themeColor="text1"/>
          <w:sz w:val="28"/>
          <w:szCs w:val="28"/>
        </w:rPr>
        <w:t>ідставі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r w:rsidR="0092098B" w:rsidRPr="005C155E">
        <w:rPr>
          <w:color w:val="000000" w:themeColor="text1"/>
          <w:sz w:val="28"/>
          <w:szCs w:val="28"/>
        </w:rPr>
        <w:t>ДБН В.2.2-15:2019 “</w:t>
      </w:r>
      <w:proofErr w:type="spellStart"/>
      <w:r w:rsidR="0092098B" w:rsidRPr="005C155E">
        <w:rPr>
          <w:color w:val="000000" w:themeColor="text1"/>
          <w:sz w:val="28"/>
          <w:szCs w:val="28"/>
        </w:rPr>
        <w:t>Житлові</w:t>
      </w:r>
      <w:proofErr w:type="spellEnd"/>
      <w:r w:rsidR="0092098B"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="0092098B" w:rsidRPr="005C155E">
        <w:rPr>
          <w:color w:val="000000" w:themeColor="text1"/>
          <w:sz w:val="28"/>
          <w:szCs w:val="28"/>
        </w:rPr>
        <w:t>будинки</w:t>
      </w:r>
      <w:proofErr w:type="spellEnd"/>
      <w:r w:rsidR="0092098B" w:rsidRPr="005C155E">
        <w:rPr>
          <w:color w:val="000000" w:themeColor="text1"/>
          <w:sz w:val="28"/>
          <w:szCs w:val="28"/>
        </w:rPr>
        <w:t xml:space="preserve">. </w:t>
      </w:r>
      <w:proofErr w:type="spellStart"/>
      <w:r w:rsidR="0092098B" w:rsidRPr="005C155E">
        <w:rPr>
          <w:color w:val="000000" w:themeColor="text1"/>
          <w:sz w:val="28"/>
          <w:szCs w:val="28"/>
        </w:rPr>
        <w:t>Основні</w:t>
      </w:r>
      <w:proofErr w:type="spellEnd"/>
      <w:r w:rsidR="0092098B"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="0092098B" w:rsidRPr="005C155E">
        <w:rPr>
          <w:color w:val="000000" w:themeColor="text1"/>
          <w:sz w:val="28"/>
          <w:szCs w:val="28"/>
        </w:rPr>
        <w:t>положення</w:t>
      </w:r>
      <w:proofErr w:type="spellEnd"/>
      <w:r w:rsidR="0092098B" w:rsidRPr="005C155E">
        <w:rPr>
          <w:color w:val="000000" w:themeColor="text1"/>
          <w:sz w:val="28"/>
          <w:szCs w:val="28"/>
        </w:rPr>
        <w:t>”</w:t>
      </w:r>
      <w:r w:rsidRPr="005C155E">
        <w:rPr>
          <w:color w:val="000000" w:themeColor="text1"/>
          <w:sz w:val="28"/>
          <w:szCs w:val="28"/>
        </w:rPr>
        <w:t xml:space="preserve"> і </w:t>
      </w:r>
      <w:proofErr w:type="spellStart"/>
      <w:r w:rsidRPr="005C155E">
        <w:rPr>
          <w:color w:val="000000" w:themeColor="text1"/>
          <w:sz w:val="28"/>
          <w:szCs w:val="28"/>
        </w:rPr>
        <w:t>передбачає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влаштування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внутрішніх</w:t>
      </w:r>
      <w:proofErr w:type="spellEnd"/>
      <w:r w:rsidRPr="005C155E">
        <w:rPr>
          <w:color w:val="000000" w:themeColor="text1"/>
          <w:sz w:val="28"/>
          <w:szCs w:val="28"/>
        </w:rPr>
        <w:t xml:space="preserve"> мереж </w:t>
      </w:r>
      <w:proofErr w:type="spellStart"/>
      <w:r w:rsidRPr="005C155E">
        <w:rPr>
          <w:color w:val="000000" w:themeColor="text1"/>
          <w:sz w:val="28"/>
          <w:szCs w:val="28"/>
        </w:rPr>
        <w:t>телефонізації</w:t>
      </w:r>
      <w:proofErr w:type="spellEnd"/>
      <w:r w:rsidRPr="005C155E">
        <w:rPr>
          <w:color w:val="000000" w:themeColor="text1"/>
          <w:sz w:val="28"/>
          <w:szCs w:val="28"/>
        </w:rPr>
        <w:t xml:space="preserve">, </w:t>
      </w:r>
      <w:proofErr w:type="spellStart"/>
      <w:r w:rsidRPr="005C155E">
        <w:rPr>
          <w:color w:val="000000" w:themeColor="text1"/>
          <w:sz w:val="28"/>
          <w:szCs w:val="28"/>
        </w:rPr>
        <w:t>радіотрансляції</w:t>
      </w:r>
      <w:proofErr w:type="spellEnd"/>
      <w:r w:rsidRPr="005C155E">
        <w:rPr>
          <w:color w:val="000000" w:themeColor="text1"/>
          <w:sz w:val="28"/>
          <w:szCs w:val="28"/>
        </w:rPr>
        <w:t xml:space="preserve"> і </w:t>
      </w:r>
      <w:proofErr w:type="spellStart"/>
      <w:r w:rsidRPr="005C155E">
        <w:rPr>
          <w:color w:val="000000" w:themeColor="text1"/>
          <w:sz w:val="28"/>
          <w:szCs w:val="28"/>
        </w:rPr>
        <w:t>пожежної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сигналізації</w:t>
      </w:r>
      <w:proofErr w:type="spellEnd"/>
      <w:r w:rsidR="000B5FBB" w:rsidRPr="005C155E">
        <w:rPr>
          <w:color w:val="000000" w:themeColor="text1"/>
          <w:sz w:val="28"/>
          <w:szCs w:val="28"/>
        </w:rPr>
        <w:t>.</w:t>
      </w:r>
    </w:p>
    <w:p w:rsidR="000F0B6B" w:rsidRPr="005C155E" w:rsidRDefault="000F0B6B" w:rsidP="0092098B">
      <w:pPr>
        <w:spacing w:line="360" w:lineRule="auto"/>
        <w:ind w:firstLine="709"/>
        <w:jc w:val="both"/>
        <w:rPr>
          <w:bCs/>
          <w:color w:val="000000" w:themeColor="text1"/>
        </w:rPr>
      </w:pPr>
      <w:proofErr w:type="spellStart"/>
      <w:r w:rsidRPr="005C155E">
        <w:rPr>
          <w:color w:val="000000" w:themeColor="text1"/>
          <w:sz w:val="28"/>
          <w:szCs w:val="28"/>
        </w:rPr>
        <w:t>Стоякові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мережі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прокладаються</w:t>
      </w:r>
      <w:proofErr w:type="spellEnd"/>
      <w:r w:rsidRPr="005C155E">
        <w:rPr>
          <w:color w:val="000000" w:themeColor="text1"/>
          <w:sz w:val="28"/>
          <w:szCs w:val="28"/>
        </w:rPr>
        <w:t xml:space="preserve"> в </w:t>
      </w:r>
      <w:proofErr w:type="spellStart"/>
      <w:r w:rsidRPr="005C155E">
        <w:rPr>
          <w:color w:val="000000" w:themeColor="text1"/>
          <w:sz w:val="28"/>
          <w:szCs w:val="28"/>
        </w:rPr>
        <w:t>сталевих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електрозварювальних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</w:t>
      </w:r>
      <w:r w:rsidRPr="005C155E">
        <w:rPr>
          <w:bCs/>
          <w:color w:val="000000" w:themeColor="text1"/>
        </w:rPr>
        <w:t xml:space="preserve">трубах </w:t>
      </w:r>
      <w:proofErr w:type="spellStart"/>
      <w:r w:rsidRPr="005C155E">
        <w:rPr>
          <w:bCs/>
          <w:color w:val="000000" w:themeColor="text1"/>
        </w:rPr>
        <w:t>діаметром</w:t>
      </w:r>
      <w:proofErr w:type="spellEnd"/>
      <w:r w:rsidRPr="005C155E">
        <w:rPr>
          <w:bCs/>
          <w:color w:val="000000" w:themeColor="text1"/>
        </w:rPr>
        <w:t xml:space="preserve"> 32мм.</w:t>
      </w:r>
    </w:p>
    <w:p w:rsidR="000B5FBB" w:rsidRPr="005C155E" w:rsidRDefault="000F0B6B" w:rsidP="000F0B6B">
      <w:pPr>
        <w:spacing w:line="360" w:lineRule="auto"/>
        <w:ind w:right="22" w:firstLine="425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5C155E">
        <w:rPr>
          <w:bCs/>
          <w:color w:val="000000" w:themeColor="text1"/>
          <w:sz w:val="28"/>
          <w:szCs w:val="28"/>
        </w:rPr>
        <w:t>Розподільні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Cs/>
          <w:color w:val="000000" w:themeColor="text1"/>
          <w:sz w:val="28"/>
          <w:szCs w:val="28"/>
        </w:rPr>
        <w:t>мережі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Cs/>
          <w:color w:val="000000" w:themeColor="text1"/>
          <w:sz w:val="28"/>
          <w:szCs w:val="28"/>
        </w:rPr>
        <w:t>виконують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Cs/>
          <w:color w:val="000000" w:themeColor="text1"/>
          <w:sz w:val="28"/>
          <w:szCs w:val="28"/>
        </w:rPr>
        <w:t>відкрито</w:t>
      </w:r>
      <w:proofErr w:type="spellEnd"/>
      <w:r w:rsidR="000B5FBB" w:rsidRPr="005C155E">
        <w:rPr>
          <w:bCs/>
          <w:color w:val="000000" w:themeColor="text1"/>
          <w:sz w:val="28"/>
          <w:szCs w:val="28"/>
        </w:rPr>
        <w:t>.</w:t>
      </w:r>
    </w:p>
    <w:p w:rsidR="00692CA3" w:rsidRPr="005C155E" w:rsidRDefault="00692CA3" w:rsidP="00692CA3">
      <w:pPr>
        <w:spacing w:line="360" w:lineRule="auto"/>
        <w:ind w:right="22" w:firstLine="425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5C155E">
        <w:rPr>
          <w:bCs/>
          <w:color w:val="000000" w:themeColor="text1"/>
          <w:sz w:val="28"/>
          <w:szCs w:val="28"/>
        </w:rPr>
        <w:t>Абонентські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Cs/>
          <w:color w:val="000000" w:themeColor="text1"/>
          <w:sz w:val="28"/>
          <w:szCs w:val="28"/>
        </w:rPr>
        <w:t>відводи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Cs/>
          <w:color w:val="000000" w:themeColor="text1"/>
          <w:sz w:val="28"/>
          <w:szCs w:val="28"/>
        </w:rPr>
        <w:t>прокладаються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Cs/>
          <w:color w:val="000000" w:themeColor="text1"/>
          <w:sz w:val="28"/>
          <w:szCs w:val="28"/>
        </w:rPr>
        <w:t>приховано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C155E">
        <w:rPr>
          <w:bCs/>
          <w:color w:val="000000" w:themeColor="text1"/>
          <w:sz w:val="28"/>
          <w:szCs w:val="28"/>
        </w:rPr>
        <w:t>п</w:t>
      </w:r>
      <w:proofErr w:type="gramEnd"/>
      <w:r w:rsidRPr="005C155E">
        <w:rPr>
          <w:bCs/>
          <w:color w:val="000000" w:themeColor="text1"/>
          <w:sz w:val="28"/>
          <w:szCs w:val="28"/>
        </w:rPr>
        <w:t>ід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Cs/>
          <w:color w:val="000000" w:themeColor="text1"/>
          <w:sz w:val="28"/>
          <w:szCs w:val="28"/>
        </w:rPr>
        <w:t>плінтусом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до </w:t>
      </w:r>
      <w:proofErr w:type="spellStart"/>
      <w:r w:rsidRPr="005C155E">
        <w:rPr>
          <w:bCs/>
          <w:color w:val="000000" w:themeColor="text1"/>
          <w:sz w:val="28"/>
          <w:szCs w:val="28"/>
        </w:rPr>
        <w:t>місця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установки </w:t>
      </w:r>
      <w:proofErr w:type="spellStart"/>
      <w:r w:rsidRPr="005C155E">
        <w:rPr>
          <w:bCs/>
          <w:color w:val="000000" w:themeColor="text1"/>
          <w:sz w:val="28"/>
          <w:szCs w:val="28"/>
        </w:rPr>
        <w:t>абонентських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Cs/>
          <w:color w:val="000000" w:themeColor="text1"/>
          <w:sz w:val="28"/>
          <w:szCs w:val="28"/>
        </w:rPr>
        <w:t>пристроїв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. </w:t>
      </w:r>
      <w:proofErr w:type="spellStart"/>
      <w:r w:rsidRPr="005C155E">
        <w:rPr>
          <w:bCs/>
          <w:color w:val="000000" w:themeColor="text1"/>
          <w:sz w:val="28"/>
          <w:szCs w:val="28"/>
        </w:rPr>
        <w:t>Телефонні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розетки та </w:t>
      </w:r>
      <w:proofErr w:type="spellStart"/>
      <w:r w:rsidRPr="005C155E">
        <w:rPr>
          <w:bCs/>
          <w:color w:val="000000" w:themeColor="text1"/>
          <w:sz w:val="28"/>
          <w:szCs w:val="28"/>
        </w:rPr>
        <w:t>радіорозетки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Cs/>
          <w:color w:val="000000" w:themeColor="text1"/>
          <w:sz w:val="28"/>
          <w:szCs w:val="28"/>
        </w:rPr>
        <w:t>встановлюються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над </w:t>
      </w:r>
      <w:proofErr w:type="spellStart"/>
      <w:r w:rsidRPr="005C155E">
        <w:rPr>
          <w:bCs/>
          <w:color w:val="000000" w:themeColor="text1"/>
          <w:sz w:val="28"/>
          <w:szCs w:val="28"/>
        </w:rPr>
        <w:t>плінтусом</w:t>
      </w:r>
      <w:proofErr w:type="spellEnd"/>
      <w:r w:rsidRPr="005C155E">
        <w:rPr>
          <w:bCs/>
          <w:color w:val="000000" w:themeColor="text1"/>
          <w:sz w:val="28"/>
          <w:szCs w:val="28"/>
        </w:rPr>
        <w:t>.</w:t>
      </w:r>
    </w:p>
    <w:p w:rsidR="000B5FBB" w:rsidRPr="005C155E" w:rsidRDefault="00692CA3" w:rsidP="00692CA3">
      <w:pPr>
        <w:spacing w:line="360" w:lineRule="auto"/>
        <w:ind w:right="22" w:firstLine="425"/>
        <w:jc w:val="both"/>
        <w:rPr>
          <w:bCs/>
          <w:color w:val="000000" w:themeColor="text1"/>
          <w:sz w:val="28"/>
          <w:szCs w:val="28"/>
          <w:lang w:val="uk-UA"/>
        </w:rPr>
      </w:pPr>
      <w:r w:rsidRPr="005C155E">
        <w:rPr>
          <w:bCs/>
          <w:color w:val="000000" w:themeColor="text1"/>
          <w:sz w:val="28"/>
          <w:szCs w:val="28"/>
        </w:rPr>
        <w:t>Мереж</w:t>
      </w:r>
      <w:r w:rsidR="005903BB" w:rsidRPr="005C155E">
        <w:rPr>
          <w:bCs/>
          <w:color w:val="000000" w:themeColor="text1"/>
          <w:sz w:val="28"/>
          <w:szCs w:val="28"/>
          <w:lang w:val="uk-UA"/>
        </w:rPr>
        <w:t>а</w:t>
      </w:r>
      <w:r w:rsidRPr="005C155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Cs/>
          <w:color w:val="000000" w:themeColor="text1"/>
          <w:sz w:val="28"/>
          <w:szCs w:val="28"/>
        </w:rPr>
        <w:t>пожежної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Cs/>
          <w:color w:val="000000" w:themeColor="text1"/>
          <w:sz w:val="28"/>
          <w:szCs w:val="28"/>
        </w:rPr>
        <w:t>сигналізації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по </w:t>
      </w:r>
      <w:proofErr w:type="spellStart"/>
      <w:r w:rsidRPr="005C155E">
        <w:rPr>
          <w:bCs/>
          <w:color w:val="000000" w:themeColor="text1"/>
          <w:sz w:val="28"/>
          <w:szCs w:val="28"/>
        </w:rPr>
        <w:t>буді</w:t>
      </w:r>
      <w:proofErr w:type="gramStart"/>
      <w:r w:rsidRPr="005C155E">
        <w:rPr>
          <w:bCs/>
          <w:color w:val="000000" w:themeColor="text1"/>
          <w:sz w:val="28"/>
          <w:szCs w:val="28"/>
        </w:rPr>
        <w:t>вл</w:t>
      </w:r>
      <w:proofErr w:type="gramEnd"/>
      <w:r w:rsidRPr="005C155E">
        <w:rPr>
          <w:bCs/>
          <w:color w:val="000000" w:themeColor="text1"/>
          <w:sz w:val="28"/>
          <w:szCs w:val="28"/>
        </w:rPr>
        <w:t>і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Cs/>
          <w:color w:val="000000" w:themeColor="text1"/>
          <w:sz w:val="28"/>
          <w:szCs w:val="28"/>
        </w:rPr>
        <w:t>прокладається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Cs/>
          <w:color w:val="000000" w:themeColor="text1"/>
          <w:sz w:val="28"/>
          <w:szCs w:val="28"/>
        </w:rPr>
        <w:t>відкрито</w:t>
      </w:r>
      <w:proofErr w:type="spellEnd"/>
      <w:r w:rsidR="000B5FBB" w:rsidRPr="005C155E">
        <w:rPr>
          <w:bCs/>
          <w:color w:val="000000" w:themeColor="text1"/>
          <w:sz w:val="28"/>
          <w:szCs w:val="28"/>
        </w:rPr>
        <w:t>.</w:t>
      </w:r>
    </w:p>
    <w:p w:rsidR="00692CA3" w:rsidRPr="005C155E" w:rsidRDefault="00692CA3" w:rsidP="00692CA3">
      <w:pPr>
        <w:spacing w:line="360" w:lineRule="auto"/>
        <w:ind w:right="22" w:firstLine="425"/>
        <w:jc w:val="center"/>
        <w:rPr>
          <w:b/>
          <w:bCs/>
          <w:color w:val="000000" w:themeColor="text1"/>
          <w:sz w:val="28"/>
          <w:szCs w:val="28"/>
          <w:lang w:val="uk-UA"/>
        </w:rPr>
      </w:pPr>
      <w:proofErr w:type="spellStart"/>
      <w:r w:rsidRPr="005C155E">
        <w:rPr>
          <w:b/>
          <w:bCs/>
          <w:color w:val="000000" w:themeColor="text1"/>
          <w:sz w:val="28"/>
          <w:szCs w:val="28"/>
        </w:rPr>
        <w:t>Електропостачання</w:t>
      </w:r>
      <w:proofErr w:type="spellEnd"/>
    </w:p>
    <w:p w:rsidR="00692CA3" w:rsidRPr="005C155E" w:rsidRDefault="00692CA3" w:rsidP="00692CA3">
      <w:pPr>
        <w:spacing w:line="360" w:lineRule="auto"/>
        <w:ind w:right="22" w:firstLine="425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5C155E">
        <w:rPr>
          <w:bCs/>
          <w:color w:val="000000" w:themeColor="text1"/>
          <w:sz w:val="28"/>
          <w:szCs w:val="28"/>
        </w:rPr>
        <w:t>Електропостачання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Cs/>
          <w:color w:val="000000" w:themeColor="text1"/>
          <w:sz w:val="28"/>
          <w:szCs w:val="28"/>
        </w:rPr>
        <w:t>здійснюється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Cs/>
          <w:color w:val="000000" w:themeColor="text1"/>
          <w:sz w:val="28"/>
          <w:szCs w:val="28"/>
        </w:rPr>
        <w:t>від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Cs/>
          <w:color w:val="000000" w:themeColor="text1"/>
          <w:sz w:val="28"/>
          <w:szCs w:val="28"/>
        </w:rPr>
        <w:t>зовнішньої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Cs/>
          <w:color w:val="000000" w:themeColor="text1"/>
          <w:sz w:val="28"/>
          <w:szCs w:val="28"/>
        </w:rPr>
        <w:t>мережі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Cs/>
          <w:color w:val="000000" w:themeColor="text1"/>
          <w:sz w:val="28"/>
          <w:szCs w:val="28"/>
        </w:rPr>
        <w:t>живлення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Cs/>
          <w:color w:val="000000" w:themeColor="text1"/>
          <w:sz w:val="28"/>
          <w:szCs w:val="28"/>
        </w:rPr>
        <w:t>двома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Cs/>
          <w:color w:val="000000" w:themeColor="text1"/>
          <w:sz w:val="28"/>
          <w:szCs w:val="28"/>
        </w:rPr>
        <w:t>кабельними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вводами.</w:t>
      </w:r>
    </w:p>
    <w:p w:rsidR="000B5FBB" w:rsidRPr="005C155E" w:rsidRDefault="00692CA3" w:rsidP="00692CA3">
      <w:pPr>
        <w:spacing w:line="360" w:lineRule="auto"/>
        <w:ind w:right="22" w:firstLine="425"/>
        <w:jc w:val="both"/>
        <w:rPr>
          <w:bCs/>
          <w:color w:val="000000" w:themeColor="text1"/>
          <w:sz w:val="28"/>
          <w:szCs w:val="28"/>
        </w:rPr>
      </w:pPr>
      <w:r w:rsidRPr="005C155E">
        <w:rPr>
          <w:bCs/>
          <w:color w:val="000000" w:themeColor="text1"/>
          <w:sz w:val="28"/>
          <w:szCs w:val="28"/>
        </w:rPr>
        <w:t xml:space="preserve">Як </w:t>
      </w:r>
      <w:proofErr w:type="spellStart"/>
      <w:proofErr w:type="gramStart"/>
      <w:r w:rsidRPr="005C155E">
        <w:rPr>
          <w:bCs/>
          <w:color w:val="000000" w:themeColor="text1"/>
          <w:sz w:val="28"/>
          <w:szCs w:val="28"/>
        </w:rPr>
        <w:t>вв</w:t>
      </w:r>
      <w:proofErr w:type="gramEnd"/>
      <w:r w:rsidRPr="005C155E">
        <w:rPr>
          <w:bCs/>
          <w:color w:val="000000" w:themeColor="text1"/>
          <w:sz w:val="28"/>
          <w:szCs w:val="28"/>
        </w:rPr>
        <w:t>ідно-розподільного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пристрою </w:t>
      </w:r>
      <w:proofErr w:type="spellStart"/>
      <w:r w:rsidRPr="005C155E">
        <w:rPr>
          <w:bCs/>
          <w:color w:val="000000" w:themeColor="text1"/>
          <w:sz w:val="28"/>
          <w:szCs w:val="28"/>
        </w:rPr>
        <w:t>прийнятий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Cs/>
          <w:color w:val="000000" w:themeColor="text1"/>
          <w:sz w:val="28"/>
          <w:szCs w:val="28"/>
        </w:rPr>
        <w:t>шафа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ВРУ, </w:t>
      </w:r>
      <w:proofErr w:type="spellStart"/>
      <w:r w:rsidRPr="005C155E">
        <w:rPr>
          <w:bCs/>
          <w:color w:val="000000" w:themeColor="text1"/>
          <w:sz w:val="28"/>
          <w:szCs w:val="28"/>
        </w:rPr>
        <w:t>встановлений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в </w:t>
      </w:r>
      <w:proofErr w:type="spellStart"/>
      <w:r w:rsidRPr="005C155E">
        <w:rPr>
          <w:bCs/>
          <w:color w:val="000000" w:themeColor="text1"/>
          <w:sz w:val="28"/>
          <w:szCs w:val="28"/>
        </w:rPr>
        <w:t>електрощитовій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на </w:t>
      </w:r>
      <w:proofErr w:type="spellStart"/>
      <w:r w:rsidRPr="005C155E">
        <w:rPr>
          <w:bCs/>
          <w:color w:val="000000" w:themeColor="text1"/>
          <w:sz w:val="28"/>
          <w:szCs w:val="28"/>
        </w:rPr>
        <w:t>першому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Cs/>
          <w:color w:val="000000" w:themeColor="text1"/>
          <w:sz w:val="28"/>
          <w:szCs w:val="28"/>
        </w:rPr>
        <w:t>поверсі</w:t>
      </w:r>
      <w:proofErr w:type="spellEnd"/>
      <w:r w:rsidR="000B5FBB" w:rsidRPr="005C155E">
        <w:rPr>
          <w:bCs/>
          <w:color w:val="000000" w:themeColor="text1"/>
          <w:sz w:val="28"/>
          <w:szCs w:val="28"/>
        </w:rPr>
        <w:t>.</w:t>
      </w:r>
    </w:p>
    <w:p w:rsidR="000B5FBB" w:rsidRPr="005C155E" w:rsidRDefault="00692CA3" w:rsidP="00E745B3">
      <w:pPr>
        <w:spacing w:line="360" w:lineRule="auto"/>
        <w:ind w:right="22" w:firstLine="425"/>
        <w:jc w:val="both"/>
        <w:rPr>
          <w:bCs/>
          <w:color w:val="000000" w:themeColor="text1"/>
          <w:sz w:val="28"/>
          <w:szCs w:val="28"/>
        </w:rPr>
      </w:pPr>
      <w:proofErr w:type="spellStart"/>
      <w:proofErr w:type="gramStart"/>
      <w:r w:rsidRPr="005C155E">
        <w:rPr>
          <w:bCs/>
          <w:color w:val="000000" w:themeColor="text1"/>
          <w:sz w:val="28"/>
          <w:szCs w:val="28"/>
        </w:rPr>
        <w:lastRenderedPageBreak/>
        <w:t>Обл</w:t>
      </w:r>
      <w:proofErr w:type="gramEnd"/>
      <w:r w:rsidRPr="005C155E">
        <w:rPr>
          <w:bCs/>
          <w:color w:val="000000" w:themeColor="text1"/>
          <w:sz w:val="28"/>
          <w:szCs w:val="28"/>
        </w:rPr>
        <w:t>ік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Cs/>
          <w:color w:val="000000" w:themeColor="text1"/>
          <w:sz w:val="28"/>
          <w:szCs w:val="28"/>
        </w:rPr>
        <w:t>електроенергії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Cs/>
          <w:color w:val="000000" w:themeColor="text1"/>
          <w:sz w:val="28"/>
          <w:szCs w:val="28"/>
        </w:rPr>
        <w:t>прийнятий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Cs/>
          <w:color w:val="000000" w:themeColor="text1"/>
          <w:sz w:val="28"/>
          <w:szCs w:val="28"/>
        </w:rPr>
        <w:t>єдиний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для </w:t>
      </w:r>
      <w:proofErr w:type="spellStart"/>
      <w:r w:rsidRPr="005C155E">
        <w:rPr>
          <w:bCs/>
          <w:color w:val="000000" w:themeColor="text1"/>
          <w:sz w:val="28"/>
          <w:szCs w:val="28"/>
        </w:rPr>
        <w:t>силових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і </w:t>
      </w:r>
      <w:proofErr w:type="spellStart"/>
      <w:r w:rsidRPr="005C155E">
        <w:rPr>
          <w:bCs/>
          <w:color w:val="000000" w:themeColor="text1"/>
          <w:sz w:val="28"/>
          <w:szCs w:val="28"/>
        </w:rPr>
        <w:t>освітлювальних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Cs/>
          <w:color w:val="000000" w:themeColor="text1"/>
          <w:sz w:val="28"/>
          <w:szCs w:val="28"/>
        </w:rPr>
        <w:t>споживачів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Cs/>
          <w:color w:val="000000" w:themeColor="text1"/>
          <w:sz w:val="28"/>
          <w:szCs w:val="28"/>
        </w:rPr>
        <w:t>лічильником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СЛЧУ, </w:t>
      </w:r>
      <w:proofErr w:type="spellStart"/>
      <w:r w:rsidRPr="005C155E">
        <w:rPr>
          <w:bCs/>
          <w:color w:val="000000" w:themeColor="text1"/>
          <w:sz w:val="28"/>
          <w:szCs w:val="28"/>
        </w:rPr>
        <w:t>встановленим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на водно-</w:t>
      </w:r>
      <w:proofErr w:type="spellStart"/>
      <w:r w:rsidRPr="005C155E">
        <w:rPr>
          <w:bCs/>
          <w:color w:val="000000" w:themeColor="text1"/>
          <w:sz w:val="28"/>
          <w:szCs w:val="28"/>
        </w:rPr>
        <w:t>розподільчої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Cs/>
          <w:color w:val="000000" w:themeColor="text1"/>
          <w:sz w:val="28"/>
          <w:szCs w:val="28"/>
        </w:rPr>
        <w:t>панелі</w:t>
      </w:r>
      <w:proofErr w:type="spellEnd"/>
      <w:r w:rsidR="000B5FBB" w:rsidRPr="005C155E">
        <w:rPr>
          <w:bCs/>
          <w:color w:val="000000" w:themeColor="text1"/>
          <w:sz w:val="28"/>
          <w:szCs w:val="28"/>
        </w:rPr>
        <w:t>.</w:t>
      </w:r>
    </w:p>
    <w:p w:rsidR="000B5FBB" w:rsidRPr="005C155E" w:rsidRDefault="00692CA3" w:rsidP="00E745B3">
      <w:pPr>
        <w:spacing w:line="360" w:lineRule="auto"/>
        <w:ind w:right="22" w:firstLine="425"/>
        <w:jc w:val="both"/>
        <w:rPr>
          <w:bCs/>
          <w:color w:val="000000" w:themeColor="text1"/>
          <w:sz w:val="28"/>
          <w:szCs w:val="28"/>
          <w:lang w:val="uk-UA"/>
        </w:rPr>
      </w:pPr>
      <w:proofErr w:type="spellStart"/>
      <w:r w:rsidRPr="005C155E">
        <w:rPr>
          <w:bCs/>
          <w:color w:val="000000" w:themeColor="text1"/>
          <w:sz w:val="28"/>
          <w:szCs w:val="28"/>
        </w:rPr>
        <w:t>Освітлення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Cs/>
          <w:color w:val="000000" w:themeColor="text1"/>
          <w:sz w:val="28"/>
          <w:szCs w:val="28"/>
        </w:rPr>
        <w:t>входів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і </w:t>
      </w:r>
      <w:proofErr w:type="spellStart"/>
      <w:r w:rsidRPr="005C155E">
        <w:rPr>
          <w:bCs/>
          <w:color w:val="000000" w:themeColor="text1"/>
          <w:sz w:val="28"/>
          <w:szCs w:val="28"/>
        </w:rPr>
        <w:t>сходових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Cs/>
          <w:color w:val="000000" w:themeColor="text1"/>
          <w:sz w:val="28"/>
          <w:szCs w:val="28"/>
        </w:rPr>
        <w:t>клітин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Cs/>
          <w:color w:val="000000" w:themeColor="text1"/>
          <w:sz w:val="28"/>
          <w:szCs w:val="28"/>
        </w:rPr>
        <w:t>передбачено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Cs/>
          <w:color w:val="000000" w:themeColor="text1"/>
          <w:sz w:val="28"/>
          <w:szCs w:val="28"/>
        </w:rPr>
        <w:t>від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блоку </w:t>
      </w:r>
      <w:proofErr w:type="gramStart"/>
      <w:r w:rsidRPr="005C155E">
        <w:rPr>
          <w:bCs/>
          <w:color w:val="000000" w:themeColor="text1"/>
          <w:sz w:val="28"/>
          <w:szCs w:val="28"/>
        </w:rPr>
        <w:t>автоматичного</w:t>
      </w:r>
      <w:proofErr w:type="gramEnd"/>
      <w:r w:rsidRPr="005C155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Cs/>
          <w:color w:val="000000" w:themeColor="text1"/>
          <w:sz w:val="28"/>
          <w:szCs w:val="28"/>
        </w:rPr>
        <w:t>керування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Cs/>
          <w:color w:val="000000" w:themeColor="text1"/>
          <w:sz w:val="28"/>
          <w:szCs w:val="28"/>
        </w:rPr>
        <w:t>освітленням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БАУ. Фотодатчик </w:t>
      </w:r>
      <w:proofErr w:type="spellStart"/>
      <w:r w:rsidRPr="005C155E">
        <w:rPr>
          <w:bCs/>
          <w:color w:val="000000" w:themeColor="text1"/>
          <w:sz w:val="28"/>
          <w:szCs w:val="28"/>
        </w:rPr>
        <w:t>встановлюють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в </w:t>
      </w:r>
      <w:proofErr w:type="spellStart"/>
      <w:r w:rsidRPr="005C155E">
        <w:rPr>
          <w:bCs/>
          <w:color w:val="000000" w:themeColor="text1"/>
          <w:sz w:val="28"/>
          <w:szCs w:val="28"/>
        </w:rPr>
        <w:t>сходовій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Cs/>
          <w:color w:val="000000" w:themeColor="text1"/>
          <w:sz w:val="28"/>
          <w:szCs w:val="28"/>
        </w:rPr>
        <w:t>клітці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на 2 </w:t>
      </w:r>
      <w:proofErr w:type="spellStart"/>
      <w:r w:rsidRPr="005C155E">
        <w:rPr>
          <w:bCs/>
          <w:color w:val="000000" w:themeColor="text1"/>
          <w:sz w:val="28"/>
          <w:szCs w:val="28"/>
        </w:rPr>
        <w:t>поверсі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з </w:t>
      </w:r>
      <w:proofErr w:type="spellStart"/>
      <w:r w:rsidRPr="005C155E">
        <w:rPr>
          <w:bCs/>
          <w:color w:val="000000" w:themeColor="text1"/>
          <w:sz w:val="28"/>
          <w:szCs w:val="28"/>
        </w:rPr>
        <w:t>внутрішньої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Cs/>
          <w:color w:val="000000" w:themeColor="text1"/>
          <w:sz w:val="28"/>
          <w:szCs w:val="28"/>
        </w:rPr>
        <w:t>сторони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Cs/>
          <w:color w:val="000000" w:themeColor="text1"/>
          <w:sz w:val="28"/>
          <w:szCs w:val="28"/>
        </w:rPr>
        <w:t>зовнішньої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рами </w:t>
      </w:r>
      <w:proofErr w:type="spellStart"/>
      <w:r w:rsidRPr="005C155E">
        <w:rPr>
          <w:bCs/>
          <w:color w:val="000000" w:themeColor="text1"/>
          <w:sz w:val="28"/>
          <w:szCs w:val="28"/>
        </w:rPr>
        <w:t>вікна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і </w:t>
      </w:r>
      <w:proofErr w:type="spellStart"/>
      <w:r w:rsidRPr="005C155E">
        <w:rPr>
          <w:bCs/>
          <w:color w:val="000000" w:themeColor="text1"/>
          <w:sz w:val="28"/>
          <w:szCs w:val="28"/>
        </w:rPr>
        <w:t>екранується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Cs/>
          <w:color w:val="000000" w:themeColor="text1"/>
          <w:sz w:val="28"/>
          <w:szCs w:val="28"/>
        </w:rPr>
        <w:t>від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Cs/>
          <w:color w:val="000000" w:themeColor="text1"/>
          <w:sz w:val="28"/>
          <w:szCs w:val="28"/>
        </w:rPr>
        <w:t>прямих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Cs/>
          <w:color w:val="000000" w:themeColor="text1"/>
          <w:sz w:val="28"/>
          <w:szCs w:val="28"/>
        </w:rPr>
        <w:t>сонячних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Cs/>
          <w:color w:val="000000" w:themeColor="text1"/>
          <w:sz w:val="28"/>
          <w:szCs w:val="28"/>
        </w:rPr>
        <w:t>променів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і </w:t>
      </w:r>
      <w:proofErr w:type="spellStart"/>
      <w:r w:rsidRPr="005C155E">
        <w:rPr>
          <w:bCs/>
          <w:color w:val="000000" w:themeColor="text1"/>
          <w:sz w:val="28"/>
          <w:szCs w:val="28"/>
        </w:rPr>
        <w:t>сторонніх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bCs/>
          <w:color w:val="000000" w:themeColor="text1"/>
          <w:sz w:val="28"/>
          <w:szCs w:val="28"/>
        </w:rPr>
        <w:t>джерел</w:t>
      </w:r>
      <w:proofErr w:type="spellEnd"/>
      <w:r w:rsidRPr="005C155E">
        <w:rPr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C155E">
        <w:rPr>
          <w:bCs/>
          <w:color w:val="000000" w:themeColor="text1"/>
          <w:sz w:val="28"/>
          <w:szCs w:val="28"/>
        </w:rPr>
        <w:t>св</w:t>
      </w:r>
      <w:proofErr w:type="gramEnd"/>
      <w:r w:rsidRPr="005C155E">
        <w:rPr>
          <w:bCs/>
          <w:color w:val="000000" w:themeColor="text1"/>
          <w:sz w:val="28"/>
          <w:szCs w:val="28"/>
        </w:rPr>
        <w:t>ітла</w:t>
      </w:r>
      <w:proofErr w:type="spellEnd"/>
      <w:r w:rsidR="000B5FBB" w:rsidRPr="005C155E">
        <w:rPr>
          <w:bCs/>
          <w:color w:val="000000" w:themeColor="text1"/>
          <w:sz w:val="28"/>
          <w:szCs w:val="28"/>
        </w:rPr>
        <w:t>.</w:t>
      </w:r>
    </w:p>
    <w:p w:rsidR="00692CA3" w:rsidRPr="005C155E" w:rsidRDefault="00692CA3" w:rsidP="00692CA3">
      <w:pPr>
        <w:spacing w:line="360" w:lineRule="auto"/>
        <w:ind w:right="22" w:firstLine="425"/>
        <w:jc w:val="center"/>
        <w:rPr>
          <w:b/>
          <w:color w:val="000000" w:themeColor="text1"/>
          <w:sz w:val="28"/>
          <w:szCs w:val="28"/>
          <w:lang w:val="uk-UA"/>
        </w:rPr>
      </w:pPr>
      <w:r w:rsidRPr="005C155E">
        <w:rPr>
          <w:b/>
          <w:color w:val="000000" w:themeColor="text1"/>
          <w:sz w:val="28"/>
          <w:szCs w:val="28"/>
          <w:lang w:val="uk-UA"/>
        </w:rPr>
        <w:t>Е</w:t>
      </w:r>
      <w:proofErr w:type="spellStart"/>
      <w:r w:rsidRPr="005C155E">
        <w:rPr>
          <w:b/>
          <w:color w:val="000000" w:themeColor="text1"/>
          <w:sz w:val="28"/>
          <w:szCs w:val="28"/>
        </w:rPr>
        <w:t>нергозберігаючі</w:t>
      </w:r>
      <w:proofErr w:type="spellEnd"/>
      <w:r w:rsidRPr="005C155E">
        <w:rPr>
          <w:b/>
          <w:color w:val="000000" w:themeColor="text1"/>
          <w:sz w:val="28"/>
          <w:szCs w:val="28"/>
        </w:rPr>
        <w:t xml:space="preserve"> заходи</w:t>
      </w:r>
    </w:p>
    <w:p w:rsidR="000B5FBB" w:rsidRPr="005C155E" w:rsidRDefault="00692CA3" w:rsidP="00E745B3">
      <w:pPr>
        <w:spacing w:line="360" w:lineRule="auto"/>
        <w:ind w:right="22" w:firstLine="425"/>
        <w:jc w:val="both"/>
        <w:rPr>
          <w:color w:val="000000" w:themeColor="text1"/>
          <w:sz w:val="28"/>
          <w:szCs w:val="28"/>
          <w:lang w:val="uk-UA"/>
        </w:rPr>
      </w:pPr>
      <w:r w:rsidRPr="005C155E">
        <w:rPr>
          <w:color w:val="000000" w:themeColor="text1"/>
          <w:sz w:val="28"/>
          <w:szCs w:val="28"/>
        </w:rPr>
        <w:t xml:space="preserve">Для </w:t>
      </w:r>
      <w:proofErr w:type="spellStart"/>
      <w:r w:rsidRPr="005C155E">
        <w:rPr>
          <w:color w:val="000000" w:themeColor="text1"/>
          <w:sz w:val="28"/>
          <w:szCs w:val="28"/>
        </w:rPr>
        <w:t>регулювання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gramStart"/>
      <w:r w:rsidRPr="005C155E">
        <w:rPr>
          <w:color w:val="000000" w:themeColor="text1"/>
          <w:sz w:val="28"/>
          <w:szCs w:val="28"/>
        </w:rPr>
        <w:t>теплового</w:t>
      </w:r>
      <w:proofErr w:type="gramEnd"/>
      <w:r w:rsidRPr="005C155E">
        <w:rPr>
          <w:color w:val="000000" w:themeColor="text1"/>
          <w:sz w:val="28"/>
          <w:szCs w:val="28"/>
        </w:rPr>
        <w:t xml:space="preserve"> потоку </w:t>
      </w:r>
      <w:proofErr w:type="spellStart"/>
      <w:r w:rsidRPr="005C155E">
        <w:rPr>
          <w:color w:val="000000" w:themeColor="text1"/>
          <w:sz w:val="28"/>
          <w:szCs w:val="28"/>
        </w:rPr>
        <w:t>встановлені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автоматичні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терморегулятори</w:t>
      </w:r>
      <w:proofErr w:type="spellEnd"/>
      <w:r w:rsidRPr="005C155E">
        <w:rPr>
          <w:color w:val="000000" w:themeColor="text1"/>
          <w:sz w:val="28"/>
          <w:szCs w:val="28"/>
        </w:rPr>
        <w:t xml:space="preserve">, в </w:t>
      </w:r>
      <w:proofErr w:type="spellStart"/>
      <w:r w:rsidRPr="005C155E">
        <w:rPr>
          <w:color w:val="000000" w:themeColor="text1"/>
          <w:sz w:val="28"/>
          <w:szCs w:val="28"/>
        </w:rPr>
        <w:t>вузлах</w:t>
      </w:r>
      <w:proofErr w:type="spellEnd"/>
      <w:r w:rsidRPr="005C155E">
        <w:rPr>
          <w:color w:val="000000" w:themeColor="text1"/>
          <w:sz w:val="28"/>
          <w:szCs w:val="28"/>
        </w:rPr>
        <w:t xml:space="preserve"> теплового вводу </w:t>
      </w:r>
      <w:proofErr w:type="spellStart"/>
      <w:r w:rsidRPr="005C155E">
        <w:rPr>
          <w:color w:val="000000" w:themeColor="text1"/>
          <w:sz w:val="28"/>
          <w:szCs w:val="28"/>
        </w:rPr>
        <w:t>передбачений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двоконтурний</w:t>
      </w:r>
      <w:proofErr w:type="spellEnd"/>
      <w:r w:rsidRPr="005C155E">
        <w:rPr>
          <w:color w:val="000000" w:themeColor="text1"/>
          <w:sz w:val="28"/>
          <w:szCs w:val="28"/>
        </w:rPr>
        <w:t xml:space="preserve"> регулятор ТРМ32 з клапанами для </w:t>
      </w:r>
      <w:proofErr w:type="spellStart"/>
      <w:r w:rsidRPr="005C155E">
        <w:rPr>
          <w:color w:val="000000" w:themeColor="text1"/>
          <w:sz w:val="28"/>
          <w:szCs w:val="28"/>
        </w:rPr>
        <w:t>системи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опалення</w:t>
      </w:r>
      <w:proofErr w:type="spellEnd"/>
      <w:r w:rsidR="000B5FBB" w:rsidRPr="005C155E">
        <w:rPr>
          <w:color w:val="000000" w:themeColor="text1"/>
          <w:sz w:val="28"/>
          <w:szCs w:val="28"/>
        </w:rPr>
        <w:t>.</w:t>
      </w:r>
    </w:p>
    <w:p w:rsidR="00692CA3" w:rsidRPr="005C155E" w:rsidRDefault="00692CA3" w:rsidP="00692CA3">
      <w:pPr>
        <w:spacing w:line="360" w:lineRule="auto"/>
        <w:ind w:right="22" w:firstLine="425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5C155E">
        <w:rPr>
          <w:b/>
          <w:bCs/>
          <w:color w:val="000000" w:themeColor="text1"/>
          <w:sz w:val="28"/>
          <w:szCs w:val="28"/>
          <w:lang w:val="uk-UA"/>
        </w:rPr>
        <w:t>Вентиляція</w:t>
      </w:r>
    </w:p>
    <w:p w:rsidR="00692CA3" w:rsidRPr="005C155E" w:rsidRDefault="00692CA3" w:rsidP="00692CA3">
      <w:pPr>
        <w:spacing w:line="360" w:lineRule="auto"/>
        <w:ind w:right="22" w:firstLine="425"/>
        <w:jc w:val="both"/>
        <w:rPr>
          <w:color w:val="000000" w:themeColor="text1"/>
          <w:sz w:val="28"/>
          <w:szCs w:val="28"/>
          <w:lang w:val="uk-UA"/>
        </w:rPr>
      </w:pPr>
      <w:r w:rsidRPr="005C155E">
        <w:rPr>
          <w:color w:val="000000" w:themeColor="text1"/>
          <w:sz w:val="28"/>
          <w:szCs w:val="28"/>
          <w:lang w:val="uk-UA"/>
        </w:rPr>
        <w:t>Вентиляція проектованої будівлі припливно-витяжна, з природним спонуканням руху повітря, через залізобетонні вентиляційні блоки, що виходять на покрівлю.</w:t>
      </w:r>
    </w:p>
    <w:p w:rsidR="000B5FBB" w:rsidRPr="005C155E" w:rsidRDefault="00692CA3" w:rsidP="00692CA3">
      <w:pPr>
        <w:spacing w:line="360" w:lineRule="auto"/>
        <w:ind w:right="22" w:firstLine="425"/>
        <w:contextualSpacing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5C155E">
        <w:rPr>
          <w:color w:val="000000" w:themeColor="text1"/>
          <w:sz w:val="28"/>
          <w:szCs w:val="28"/>
        </w:rPr>
        <w:t>Вентиляційні</w:t>
      </w:r>
      <w:proofErr w:type="spellEnd"/>
      <w:r w:rsidRPr="005C155E">
        <w:rPr>
          <w:color w:val="000000" w:themeColor="text1"/>
          <w:sz w:val="28"/>
          <w:szCs w:val="28"/>
        </w:rPr>
        <w:t xml:space="preserve"> блоки </w:t>
      </w:r>
      <w:proofErr w:type="spellStart"/>
      <w:r w:rsidRPr="005C155E">
        <w:rPr>
          <w:color w:val="000000" w:themeColor="text1"/>
          <w:sz w:val="28"/>
          <w:szCs w:val="28"/>
        </w:rPr>
        <w:t>встановлюються</w:t>
      </w:r>
      <w:proofErr w:type="spellEnd"/>
      <w:r w:rsidRPr="005C155E">
        <w:rPr>
          <w:color w:val="000000" w:themeColor="text1"/>
          <w:sz w:val="28"/>
          <w:szCs w:val="28"/>
        </w:rPr>
        <w:t xml:space="preserve"> по шару </w:t>
      </w:r>
      <w:proofErr w:type="gramStart"/>
      <w:r w:rsidRPr="005C155E">
        <w:rPr>
          <w:color w:val="000000" w:themeColor="text1"/>
          <w:sz w:val="28"/>
          <w:szCs w:val="28"/>
        </w:rPr>
        <w:t>цементного</w:t>
      </w:r>
      <w:proofErr w:type="gram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розчину</w:t>
      </w:r>
      <w:proofErr w:type="spellEnd"/>
      <w:r w:rsidRPr="005C155E">
        <w:rPr>
          <w:color w:val="000000" w:themeColor="text1"/>
          <w:sz w:val="28"/>
          <w:szCs w:val="28"/>
        </w:rPr>
        <w:t xml:space="preserve"> марки М-100. Отвори в </w:t>
      </w:r>
      <w:proofErr w:type="spellStart"/>
      <w:r w:rsidRPr="005C155E">
        <w:rPr>
          <w:color w:val="000000" w:themeColor="text1"/>
          <w:sz w:val="28"/>
          <w:szCs w:val="28"/>
        </w:rPr>
        <w:t>вентблок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C155E">
        <w:rPr>
          <w:color w:val="000000" w:themeColor="text1"/>
          <w:sz w:val="28"/>
          <w:szCs w:val="28"/>
        </w:rPr>
        <w:t>п</w:t>
      </w:r>
      <w:proofErr w:type="gramEnd"/>
      <w:r w:rsidRPr="005C155E">
        <w:rPr>
          <w:color w:val="000000" w:themeColor="text1"/>
          <w:sz w:val="28"/>
          <w:szCs w:val="28"/>
        </w:rPr>
        <w:t>ід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вентиляційні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решітки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пробивати</w:t>
      </w:r>
      <w:proofErr w:type="spellEnd"/>
      <w:r w:rsidRPr="005C155E">
        <w:rPr>
          <w:color w:val="000000" w:themeColor="text1"/>
          <w:sz w:val="28"/>
          <w:szCs w:val="28"/>
        </w:rPr>
        <w:t xml:space="preserve"> «за </w:t>
      </w:r>
      <w:proofErr w:type="spellStart"/>
      <w:r w:rsidRPr="005C155E">
        <w:rPr>
          <w:color w:val="000000" w:themeColor="text1"/>
          <w:sz w:val="28"/>
          <w:szCs w:val="28"/>
        </w:rPr>
        <w:t>місцем</w:t>
      </w:r>
      <w:proofErr w:type="spellEnd"/>
      <w:r w:rsidRPr="005C155E">
        <w:rPr>
          <w:color w:val="000000" w:themeColor="text1"/>
          <w:sz w:val="28"/>
          <w:szCs w:val="28"/>
        </w:rPr>
        <w:t xml:space="preserve">». </w:t>
      </w:r>
      <w:r w:rsidRPr="005C155E">
        <w:rPr>
          <w:color w:val="000000" w:themeColor="text1"/>
          <w:sz w:val="28"/>
          <w:szCs w:val="28"/>
          <w:lang w:val="uk-UA"/>
        </w:rPr>
        <w:t>Ш</w:t>
      </w:r>
      <w:proofErr w:type="spellStart"/>
      <w:r w:rsidRPr="005C155E">
        <w:rPr>
          <w:color w:val="000000" w:themeColor="text1"/>
          <w:sz w:val="28"/>
          <w:szCs w:val="28"/>
        </w:rPr>
        <w:t>ви</w:t>
      </w:r>
      <w:proofErr w:type="spellEnd"/>
      <w:r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z w:val="28"/>
          <w:szCs w:val="28"/>
        </w:rPr>
        <w:t>прошпакл</w:t>
      </w:r>
      <w:r w:rsidRPr="005C155E">
        <w:rPr>
          <w:color w:val="000000" w:themeColor="text1"/>
          <w:sz w:val="28"/>
          <w:szCs w:val="28"/>
          <w:lang w:val="uk-UA"/>
        </w:rPr>
        <w:t>ювати</w:t>
      </w:r>
      <w:proofErr w:type="spellEnd"/>
      <w:r w:rsidR="000B5FBB" w:rsidRPr="005C155E">
        <w:rPr>
          <w:color w:val="000000" w:themeColor="text1"/>
          <w:sz w:val="28"/>
          <w:szCs w:val="28"/>
        </w:rPr>
        <w:t>.</w:t>
      </w:r>
    </w:p>
    <w:p w:rsidR="00320F03" w:rsidRPr="005C155E" w:rsidRDefault="00320F03" w:rsidP="00692CA3">
      <w:pPr>
        <w:spacing w:line="360" w:lineRule="auto"/>
        <w:ind w:right="22" w:firstLine="425"/>
        <w:contextualSpacing/>
        <w:jc w:val="both"/>
        <w:rPr>
          <w:color w:val="000000" w:themeColor="text1"/>
          <w:sz w:val="28"/>
          <w:szCs w:val="28"/>
          <w:lang w:val="uk-UA"/>
        </w:rPr>
      </w:pPr>
    </w:p>
    <w:p w:rsidR="00E745B3" w:rsidRPr="005C155E" w:rsidRDefault="00692CA3" w:rsidP="00692CA3">
      <w:pPr>
        <w:pStyle w:val="ab"/>
        <w:numPr>
          <w:ilvl w:val="1"/>
          <w:numId w:val="17"/>
        </w:numPr>
        <w:tabs>
          <w:tab w:val="left" w:pos="4000"/>
        </w:tabs>
        <w:adjustRightInd w:val="0"/>
        <w:spacing w:line="360" w:lineRule="auto"/>
        <w:ind w:right="204"/>
        <w:jc w:val="center"/>
        <w:rPr>
          <w:b/>
          <w:bCs/>
          <w:color w:val="000000" w:themeColor="text1"/>
          <w:sz w:val="28"/>
          <w:szCs w:val="28"/>
        </w:rPr>
      </w:pPr>
      <w:r w:rsidRPr="005C155E">
        <w:rPr>
          <w:b/>
          <w:bCs/>
          <w:color w:val="000000" w:themeColor="text1"/>
          <w:sz w:val="28"/>
          <w:szCs w:val="28"/>
          <w:lang w:val="uk-UA"/>
        </w:rPr>
        <w:t>П</w:t>
      </w:r>
      <w:proofErr w:type="spellStart"/>
      <w:r w:rsidRPr="005C155E">
        <w:rPr>
          <w:b/>
          <w:bCs/>
          <w:color w:val="000000" w:themeColor="text1"/>
          <w:sz w:val="28"/>
          <w:szCs w:val="28"/>
        </w:rPr>
        <w:t>ротипожежні</w:t>
      </w:r>
      <w:proofErr w:type="spellEnd"/>
      <w:r w:rsidRPr="005C155E">
        <w:rPr>
          <w:b/>
          <w:bCs/>
          <w:color w:val="000000" w:themeColor="text1"/>
          <w:sz w:val="28"/>
          <w:szCs w:val="28"/>
        </w:rPr>
        <w:t xml:space="preserve"> заходи</w:t>
      </w:r>
    </w:p>
    <w:p w:rsidR="00692CA3" w:rsidRPr="005C155E" w:rsidRDefault="00692CA3" w:rsidP="00692CA3">
      <w:pPr>
        <w:shd w:val="clear" w:color="auto" w:fill="FFFFFF"/>
        <w:spacing w:line="360" w:lineRule="auto"/>
        <w:ind w:right="22" w:firstLine="425"/>
        <w:jc w:val="both"/>
        <w:rPr>
          <w:color w:val="000000" w:themeColor="text1"/>
          <w:spacing w:val="1"/>
          <w:sz w:val="28"/>
          <w:szCs w:val="28"/>
        </w:rPr>
      </w:pPr>
      <w:r w:rsidRPr="005C155E">
        <w:rPr>
          <w:color w:val="000000" w:themeColor="text1"/>
          <w:spacing w:val="1"/>
          <w:sz w:val="28"/>
          <w:szCs w:val="28"/>
        </w:rPr>
        <w:t xml:space="preserve">Проектом </w:t>
      </w:r>
      <w:proofErr w:type="spellStart"/>
      <w:r w:rsidRPr="005C155E">
        <w:rPr>
          <w:color w:val="000000" w:themeColor="text1"/>
          <w:spacing w:val="1"/>
          <w:sz w:val="28"/>
          <w:szCs w:val="28"/>
        </w:rPr>
        <w:t>передбачені</w:t>
      </w:r>
      <w:proofErr w:type="spellEnd"/>
      <w:r w:rsidRPr="005C155E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pacing w:val="1"/>
          <w:sz w:val="28"/>
          <w:szCs w:val="28"/>
        </w:rPr>
        <w:t>протипожежні</w:t>
      </w:r>
      <w:proofErr w:type="spellEnd"/>
      <w:r w:rsidRPr="005C155E">
        <w:rPr>
          <w:color w:val="000000" w:themeColor="text1"/>
          <w:spacing w:val="1"/>
          <w:sz w:val="28"/>
          <w:szCs w:val="28"/>
        </w:rPr>
        <w:t xml:space="preserve"> заходи </w:t>
      </w:r>
      <w:proofErr w:type="spellStart"/>
      <w:r w:rsidRPr="005C155E">
        <w:rPr>
          <w:color w:val="000000" w:themeColor="text1"/>
          <w:spacing w:val="1"/>
          <w:sz w:val="28"/>
          <w:szCs w:val="28"/>
        </w:rPr>
        <w:t>згідно</w:t>
      </w:r>
      <w:proofErr w:type="spellEnd"/>
      <w:r w:rsidRPr="005C155E">
        <w:rPr>
          <w:color w:val="000000" w:themeColor="text1"/>
          <w:spacing w:val="1"/>
          <w:sz w:val="28"/>
          <w:szCs w:val="28"/>
        </w:rPr>
        <w:t xml:space="preserve"> з ДБН В.1.1-7-2002 "</w:t>
      </w:r>
      <w:proofErr w:type="spellStart"/>
      <w:r w:rsidRPr="005C155E">
        <w:rPr>
          <w:color w:val="000000" w:themeColor="text1"/>
          <w:spacing w:val="1"/>
          <w:sz w:val="28"/>
          <w:szCs w:val="28"/>
        </w:rPr>
        <w:t>Пожежна</w:t>
      </w:r>
      <w:proofErr w:type="spellEnd"/>
      <w:r w:rsidRPr="005C155E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pacing w:val="1"/>
          <w:sz w:val="28"/>
          <w:szCs w:val="28"/>
        </w:rPr>
        <w:t>безпека</w:t>
      </w:r>
      <w:proofErr w:type="spellEnd"/>
      <w:r w:rsidRPr="005C155E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pacing w:val="1"/>
          <w:sz w:val="28"/>
          <w:szCs w:val="28"/>
        </w:rPr>
        <w:t>будівель</w:t>
      </w:r>
      <w:proofErr w:type="spellEnd"/>
      <w:r w:rsidRPr="005C155E">
        <w:rPr>
          <w:color w:val="000000" w:themeColor="text1"/>
          <w:spacing w:val="1"/>
          <w:sz w:val="28"/>
          <w:szCs w:val="28"/>
        </w:rPr>
        <w:t xml:space="preserve"> і </w:t>
      </w:r>
      <w:proofErr w:type="spellStart"/>
      <w:r w:rsidRPr="005C155E">
        <w:rPr>
          <w:color w:val="000000" w:themeColor="text1"/>
          <w:spacing w:val="1"/>
          <w:sz w:val="28"/>
          <w:szCs w:val="28"/>
        </w:rPr>
        <w:t>споруд</w:t>
      </w:r>
      <w:proofErr w:type="spellEnd"/>
      <w:r w:rsidRPr="005C155E">
        <w:rPr>
          <w:color w:val="000000" w:themeColor="text1"/>
          <w:spacing w:val="1"/>
          <w:sz w:val="28"/>
          <w:szCs w:val="28"/>
        </w:rPr>
        <w:t>".</w:t>
      </w:r>
    </w:p>
    <w:p w:rsidR="000B5FBB" w:rsidRPr="005C155E" w:rsidRDefault="00692CA3" w:rsidP="00692CA3">
      <w:pPr>
        <w:shd w:val="clear" w:color="auto" w:fill="FFFFFF"/>
        <w:spacing w:line="360" w:lineRule="auto"/>
        <w:ind w:right="22" w:firstLine="425"/>
        <w:jc w:val="both"/>
        <w:rPr>
          <w:color w:val="000000" w:themeColor="text1"/>
          <w:sz w:val="28"/>
          <w:szCs w:val="28"/>
        </w:rPr>
      </w:pPr>
      <w:proofErr w:type="spellStart"/>
      <w:r w:rsidRPr="005C155E">
        <w:rPr>
          <w:color w:val="000000" w:themeColor="text1"/>
          <w:spacing w:val="1"/>
          <w:sz w:val="28"/>
          <w:szCs w:val="28"/>
        </w:rPr>
        <w:t>Ступінь</w:t>
      </w:r>
      <w:proofErr w:type="spellEnd"/>
      <w:r w:rsidRPr="005C155E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pacing w:val="1"/>
          <w:sz w:val="28"/>
          <w:szCs w:val="28"/>
        </w:rPr>
        <w:t>вогнестійкості</w:t>
      </w:r>
      <w:proofErr w:type="spellEnd"/>
      <w:r w:rsidRPr="005C155E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pacing w:val="1"/>
          <w:sz w:val="28"/>
          <w:szCs w:val="28"/>
        </w:rPr>
        <w:t>будинку</w:t>
      </w:r>
      <w:proofErr w:type="spellEnd"/>
      <w:r w:rsidRPr="005C155E">
        <w:rPr>
          <w:color w:val="000000" w:themeColor="text1"/>
          <w:spacing w:val="1"/>
          <w:sz w:val="28"/>
          <w:szCs w:val="28"/>
        </w:rPr>
        <w:t xml:space="preserve"> </w:t>
      </w:r>
      <w:r w:rsidR="000B5FBB" w:rsidRPr="005C155E">
        <w:rPr>
          <w:color w:val="000000" w:themeColor="text1"/>
          <w:sz w:val="28"/>
          <w:szCs w:val="28"/>
        </w:rPr>
        <w:t xml:space="preserve">– </w:t>
      </w:r>
      <w:r w:rsidR="000B5FBB" w:rsidRPr="005C155E">
        <w:rPr>
          <w:color w:val="000000" w:themeColor="text1"/>
          <w:sz w:val="28"/>
          <w:szCs w:val="28"/>
          <w:lang w:val="en-US"/>
        </w:rPr>
        <w:t>II</w:t>
      </w:r>
      <w:r w:rsidR="000B5FBB" w:rsidRPr="005C155E">
        <w:rPr>
          <w:color w:val="000000" w:themeColor="text1"/>
          <w:sz w:val="28"/>
          <w:szCs w:val="28"/>
        </w:rPr>
        <w:t>.</w:t>
      </w:r>
    </w:p>
    <w:p w:rsidR="000B5FBB" w:rsidRPr="005C155E" w:rsidRDefault="00692CA3" w:rsidP="00E745B3">
      <w:pPr>
        <w:shd w:val="clear" w:color="auto" w:fill="FFFFFF"/>
        <w:spacing w:line="360" w:lineRule="auto"/>
        <w:ind w:right="22" w:firstLine="425"/>
        <w:jc w:val="both"/>
        <w:rPr>
          <w:color w:val="000000" w:themeColor="text1"/>
          <w:spacing w:val="-3"/>
          <w:sz w:val="28"/>
          <w:szCs w:val="28"/>
        </w:rPr>
      </w:pPr>
      <w:r w:rsidRPr="005C155E">
        <w:rPr>
          <w:color w:val="000000" w:themeColor="text1"/>
          <w:spacing w:val="15"/>
          <w:sz w:val="28"/>
          <w:szCs w:val="28"/>
        </w:rPr>
        <w:t xml:space="preserve">У </w:t>
      </w:r>
      <w:proofErr w:type="spellStart"/>
      <w:r w:rsidRPr="005C155E">
        <w:rPr>
          <w:color w:val="000000" w:themeColor="text1"/>
          <w:spacing w:val="15"/>
          <w:sz w:val="28"/>
          <w:szCs w:val="28"/>
        </w:rPr>
        <w:t>буді</w:t>
      </w:r>
      <w:proofErr w:type="gramStart"/>
      <w:r w:rsidRPr="005C155E">
        <w:rPr>
          <w:color w:val="000000" w:themeColor="text1"/>
          <w:spacing w:val="15"/>
          <w:sz w:val="28"/>
          <w:szCs w:val="28"/>
        </w:rPr>
        <w:t>вл</w:t>
      </w:r>
      <w:proofErr w:type="gramEnd"/>
      <w:r w:rsidRPr="005C155E">
        <w:rPr>
          <w:color w:val="000000" w:themeColor="text1"/>
          <w:spacing w:val="15"/>
          <w:sz w:val="28"/>
          <w:szCs w:val="28"/>
        </w:rPr>
        <w:t>і</w:t>
      </w:r>
      <w:proofErr w:type="spellEnd"/>
      <w:r w:rsidRPr="005C155E">
        <w:rPr>
          <w:color w:val="000000" w:themeColor="text1"/>
          <w:spacing w:val="15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pacing w:val="15"/>
          <w:sz w:val="28"/>
          <w:szCs w:val="28"/>
        </w:rPr>
        <w:t>передбачаються</w:t>
      </w:r>
      <w:proofErr w:type="spellEnd"/>
      <w:r w:rsidRPr="005C155E">
        <w:rPr>
          <w:color w:val="000000" w:themeColor="text1"/>
          <w:spacing w:val="15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pacing w:val="15"/>
          <w:sz w:val="28"/>
          <w:szCs w:val="28"/>
        </w:rPr>
        <w:t>конструктивні</w:t>
      </w:r>
      <w:proofErr w:type="spellEnd"/>
      <w:r w:rsidRPr="005C155E">
        <w:rPr>
          <w:color w:val="000000" w:themeColor="text1"/>
          <w:spacing w:val="15"/>
          <w:sz w:val="28"/>
          <w:szCs w:val="28"/>
        </w:rPr>
        <w:t xml:space="preserve">, </w:t>
      </w:r>
      <w:proofErr w:type="spellStart"/>
      <w:r w:rsidRPr="005C155E">
        <w:rPr>
          <w:color w:val="000000" w:themeColor="text1"/>
          <w:spacing w:val="15"/>
          <w:sz w:val="28"/>
          <w:szCs w:val="28"/>
        </w:rPr>
        <w:t>об'ємно-планувальні</w:t>
      </w:r>
      <w:proofErr w:type="spellEnd"/>
      <w:r w:rsidRPr="005C155E">
        <w:rPr>
          <w:color w:val="000000" w:themeColor="text1"/>
          <w:spacing w:val="15"/>
          <w:sz w:val="28"/>
          <w:szCs w:val="28"/>
        </w:rPr>
        <w:t xml:space="preserve"> та </w:t>
      </w:r>
      <w:proofErr w:type="spellStart"/>
      <w:r w:rsidRPr="005C155E">
        <w:rPr>
          <w:color w:val="000000" w:themeColor="text1"/>
          <w:spacing w:val="15"/>
          <w:sz w:val="28"/>
          <w:szCs w:val="28"/>
        </w:rPr>
        <w:t>інженерно-технічні</w:t>
      </w:r>
      <w:proofErr w:type="spellEnd"/>
      <w:r w:rsidRPr="005C155E">
        <w:rPr>
          <w:color w:val="000000" w:themeColor="text1"/>
          <w:spacing w:val="15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pacing w:val="15"/>
          <w:sz w:val="28"/>
          <w:szCs w:val="28"/>
        </w:rPr>
        <w:t>рішення</w:t>
      </w:r>
      <w:proofErr w:type="spellEnd"/>
      <w:r w:rsidRPr="005C155E">
        <w:rPr>
          <w:color w:val="000000" w:themeColor="text1"/>
          <w:spacing w:val="15"/>
          <w:sz w:val="28"/>
          <w:szCs w:val="28"/>
        </w:rPr>
        <w:t xml:space="preserve">, </w:t>
      </w:r>
      <w:proofErr w:type="spellStart"/>
      <w:r w:rsidRPr="005C155E">
        <w:rPr>
          <w:color w:val="000000" w:themeColor="text1"/>
          <w:spacing w:val="15"/>
          <w:sz w:val="28"/>
          <w:szCs w:val="28"/>
        </w:rPr>
        <w:t>що</w:t>
      </w:r>
      <w:proofErr w:type="spellEnd"/>
      <w:r w:rsidRPr="005C155E">
        <w:rPr>
          <w:color w:val="000000" w:themeColor="text1"/>
          <w:spacing w:val="15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pacing w:val="15"/>
          <w:sz w:val="28"/>
          <w:szCs w:val="28"/>
        </w:rPr>
        <w:t>забезпечують</w:t>
      </w:r>
      <w:proofErr w:type="spellEnd"/>
      <w:r w:rsidRPr="005C155E">
        <w:rPr>
          <w:color w:val="000000" w:themeColor="text1"/>
          <w:spacing w:val="15"/>
          <w:sz w:val="28"/>
          <w:szCs w:val="28"/>
        </w:rPr>
        <w:t xml:space="preserve"> в </w:t>
      </w:r>
      <w:proofErr w:type="spellStart"/>
      <w:r w:rsidRPr="005C155E">
        <w:rPr>
          <w:color w:val="000000" w:themeColor="text1"/>
          <w:spacing w:val="15"/>
          <w:sz w:val="28"/>
          <w:szCs w:val="28"/>
        </w:rPr>
        <w:t>разі</w:t>
      </w:r>
      <w:proofErr w:type="spellEnd"/>
      <w:r w:rsidRPr="005C155E">
        <w:rPr>
          <w:color w:val="000000" w:themeColor="text1"/>
          <w:spacing w:val="15"/>
          <w:sz w:val="28"/>
          <w:szCs w:val="28"/>
        </w:rPr>
        <w:t xml:space="preserve"> </w:t>
      </w:r>
      <w:proofErr w:type="spellStart"/>
      <w:r w:rsidRPr="005C155E">
        <w:rPr>
          <w:color w:val="000000" w:themeColor="text1"/>
          <w:spacing w:val="15"/>
          <w:sz w:val="28"/>
          <w:szCs w:val="28"/>
        </w:rPr>
        <w:t>пожежі</w:t>
      </w:r>
      <w:proofErr w:type="spellEnd"/>
      <w:r w:rsidR="000B5FBB" w:rsidRPr="005C155E">
        <w:rPr>
          <w:color w:val="000000" w:themeColor="text1"/>
          <w:spacing w:val="-3"/>
          <w:sz w:val="28"/>
          <w:szCs w:val="28"/>
        </w:rPr>
        <w:t>:</w:t>
      </w:r>
    </w:p>
    <w:p w:rsidR="000B5FBB" w:rsidRPr="005C155E" w:rsidRDefault="000B5FBB" w:rsidP="00E745B3">
      <w:pPr>
        <w:shd w:val="clear" w:color="auto" w:fill="FFFFFF"/>
        <w:tabs>
          <w:tab w:val="left" w:pos="1260"/>
        </w:tabs>
        <w:spacing w:before="32" w:line="360" w:lineRule="auto"/>
        <w:ind w:right="22" w:firstLine="425"/>
        <w:jc w:val="both"/>
        <w:rPr>
          <w:color w:val="000000" w:themeColor="text1"/>
          <w:sz w:val="28"/>
          <w:szCs w:val="28"/>
        </w:rPr>
      </w:pPr>
      <w:r w:rsidRPr="005C155E">
        <w:rPr>
          <w:color w:val="000000" w:themeColor="text1"/>
          <w:spacing w:val="5"/>
          <w:sz w:val="28"/>
          <w:szCs w:val="28"/>
        </w:rPr>
        <w:t>—</w:t>
      </w:r>
      <w:proofErr w:type="spellStart"/>
      <w:r w:rsidR="00692CA3" w:rsidRPr="005C155E">
        <w:rPr>
          <w:color w:val="000000" w:themeColor="text1"/>
          <w:spacing w:val="5"/>
          <w:sz w:val="28"/>
          <w:szCs w:val="28"/>
        </w:rPr>
        <w:t>можливість</w:t>
      </w:r>
      <w:proofErr w:type="spellEnd"/>
      <w:r w:rsidR="00692CA3" w:rsidRPr="005C155E">
        <w:rPr>
          <w:color w:val="000000" w:themeColor="text1"/>
          <w:spacing w:val="5"/>
          <w:sz w:val="28"/>
          <w:szCs w:val="28"/>
        </w:rPr>
        <w:t xml:space="preserve"> </w:t>
      </w:r>
      <w:proofErr w:type="spellStart"/>
      <w:r w:rsidR="00692CA3" w:rsidRPr="005C155E">
        <w:rPr>
          <w:color w:val="000000" w:themeColor="text1"/>
          <w:spacing w:val="5"/>
          <w:sz w:val="28"/>
          <w:szCs w:val="28"/>
        </w:rPr>
        <w:t>евакуації</w:t>
      </w:r>
      <w:proofErr w:type="spellEnd"/>
      <w:r w:rsidR="00692CA3" w:rsidRPr="005C155E">
        <w:rPr>
          <w:color w:val="000000" w:themeColor="text1"/>
          <w:spacing w:val="5"/>
          <w:sz w:val="28"/>
          <w:szCs w:val="28"/>
        </w:rPr>
        <w:t xml:space="preserve"> людей, </w:t>
      </w:r>
      <w:proofErr w:type="spellStart"/>
      <w:r w:rsidR="00692CA3" w:rsidRPr="005C155E">
        <w:rPr>
          <w:color w:val="000000" w:themeColor="text1"/>
          <w:spacing w:val="5"/>
          <w:sz w:val="28"/>
          <w:szCs w:val="28"/>
        </w:rPr>
        <w:t>незалежно</w:t>
      </w:r>
      <w:proofErr w:type="spellEnd"/>
      <w:r w:rsidR="00692CA3" w:rsidRPr="005C155E">
        <w:rPr>
          <w:color w:val="000000" w:themeColor="text1"/>
          <w:spacing w:val="5"/>
          <w:sz w:val="28"/>
          <w:szCs w:val="28"/>
        </w:rPr>
        <w:t xml:space="preserve"> </w:t>
      </w:r>
      <w:proofErr w:type="spellStart"/>
      <w:r w:rsidR="00692CA3" w:rsidRPr="005C155E">
        <w:rPr>
          <w:color w:val="000000" w:themeColor="text1"/>
          <w:spacing w:val="5"/>
          <w:sz w:val="28"/>
          <w:szCs w:val="28"/>
        </w:rPr>
        <w:t>від</w:t>
      </w:r>
      <w:proofErr w:type="spellEnd"/>
      <w:r w:rsidR="00692CA3" w:rsidRPr="005C155E">
        <w:rPr>
          <w:color w:val="000000" w:themeColor="text1"/>
          <w:spacing w:val="5"/>
          <w:sz w:val="28"/>
          <w:szCs w:val="28"/>
        </w:rPr>
        <w:t xml:space="preserve"> </w:t>
      </w:r>
      <w:proofErr w:type="spellStart"/>
      <w:r w:rsidR="00692CA3" w:rsidRPr="005C155E">
        <w:rPr>
          <w:color w:val="000000" w:themeColor="text1"/>
          <w:spacing w:val="5"/>
          <w:sz w:val="28"/>
          <w:szCs w:val="28"/>
        </w:rPr>
        <w:t>їх</w:t>
      </w:r>
      <w:proofErr w:type="spellEnd"/>
      <w:r w:rsidR="00692CA3" w:rsidRPr="005C155E">
        <w:rPr>
          <w:color w:val="000000" w:themeColor="text1"/>
          <w:spacing w:val="5"/>
          <w:sz w:val="28"/>
          <w:szCs w:val="28"/>
        </w:rPr>
        <w:t xml:space="preserve"> </w:t>
      </w:r>
      <w:proofErr w:type="spellStart"/>
      <w:r w:rsidR="00692CA3" w:rsidRPr="005C155E">
        <w:rPr>
          <w:color w:val="000000" w:themeColor="text1"/>
          <w:spacing w:val="5"/>
          <w:sz w:val="28"/>
          <w:szCs w:val="28"/>
        </w:rPr>
        <w:t>ві</w:t>
      </w:r>
      <w:proofErr w:type="gramStart"/>
      <w:r w:rsidR="00692CA3" w:rsidRPr="005C155E">
        <w:rPr>
          <w:color w:val="000000" w:themeColor="text1"/>
          <w:spacing w:val="5"/>
          <w:sz w:val="28"/>
          <w:szCs w:val="28"/>
        </w:rPr>
        <w:t>ку</w:t>
      </w:r>
      <w:proofErr w:type="spellEnd"/>
      <w:r w:rsidR="00692CA3" w:rsidRPr="005C155E">
        <w:rPr>
          <w:color w:val="000000" w:themeColor="text1"/>
          <w:spacing w:val="5"/>
          <w:sz w:val="28"/>
          <w:szCs w:val="28"/>
        </w:rPr>
        <w:t xml:space="preserve"> та</w:t>
      </w:r>
      <w:proofErr w:type="gramEnd"/>
      <w:r w:rsidR="00692CA3" w:rsidRPr="005C155E">
        <w:rPr>
          <w:color w:val="000000" w:themeColor="text1"/>
          <w:spacing w:val="5"/>
          <w:sz w:val="28"/>
          <w:szCs w:val="28"/>
        </w:rPr>
        <w:t xml:space="preserve"> </w:t>
      </w:r>
      <w:proofErr w:type="spellStart"/>
      <w:r w:rsidR="00692CA3" w:rsidRPr="005C155E">
        <w:rPr>
          <w:color w:val="000000" w:themeColor="text1"/>
          <w:spacing w:val="5"/>
          <w:sz w:val="28"/>
          <w:szCs w:val="28"/>
        </w:rPr>
        <w:t>фізичного</w:t>
      </w:r>
      <w:proofErr w:type="spellEnd"/>
      <w:r w:rsidR="00692CA3" w:rsidRPr="005C155E">
        <w:rPr>
          <w:color w:val="000000" w:themeColor="text1"/>
          <w:spacing w:val="5"/>
          <w:sz w:val="28"/>
          <w:szCs w:val="28"/>
        </w:rPr>
        <w:t xml:space="preserve"> стану, </w:t>
      </w:r>
      <w:proofErr w:type="spellStart"/>
      <w:r w:rsidR="00692CA3" w:rsidRPr="005C155E">
        <w:rPr>
          <w:color w:val="000000" w:themeColor="text1"/>
          <w:spacing w:val="5"/>
          <w:sz w:val="28"/>
          <w:szCs w:val="28"/>
        </w:rPr>
        <w:t>назовні</w:t>
      </w:r>
      <w:proofErr w:type="spellEnd"/>
      <w:r w:rsidR="00692CA3" w:rsidRPr="005C155E">
        <w:rPr>
          <w:color w:val="000000" w:themeColor="text1"/>
          <w:spacing w:val="5"/>
          <w:sz w:val="28"/>
          <w:szCs w:val="28"/>
        </w:rPr>
        <w:t xml:space="preserve">, на </w:t>
      </w:r>
      <w:proofErr w:type="spellStart"/>
      <w:r w:rsidR="00692CA3" w:rsidRPr="005C155E">
        <w:rPr>
          <w:color w:val="000000" w:themeColor="text1"/>
          <w:spacing w:val="5"/>
          <w:sz w:val="28"/>
          <w:szCs w:val="28"/>
        </w:rPr>
        <w:t>прилеглу</w:t>
      </w:r>
      <w:proofErr w:type="spellEnd"/>
      <w:r w:rsidR="00692CA3" w:rsidRPr="005C155E">
        <w:rPr>
          <w:color w:val="000000" w:themeColor="text1"/>
          <w:spacing w:val="5"/>
          <w:sz w:val="28"/>
          <w:szCs w:val="28"/>
        </w:rPr>
        <w:t xml:space="preserve"> до </w:t>
      </w:r>
      <w:proofErr w:type="spellStart"/>
      <w:r w:rsidR="00692CA3" w:rsidRPr="005C155E">
        <w:rPr>
          <w:color w:val="000000" w:themeColor="text1"/>
          <w:spacing w:val="5"/>
          <w:sz w:val="28"/>
          <w:szCs w:val="28"/>
        </w:rPr>
        <w:t>будинку</w:t>
      </w:r>
      <w:proofErr w:type="spellEnd"/>
      <w:r w:rsidR="00692CA3" w:rsidRPr="005C155E">
        <w:rPr>
          <w:color w:val="000000" w:themeColor="text1"/>
          <w:spacing w:val="5"/>
          <w:sz w:val="28"/>
          <w:szCs w:val="28"/>
        </w:rPr>
        <w:t xml:space="preserve"> </w:t>
      </w:r>
      <w:proofErr w:type="spellStart"/>
      <w:r w:rsidR="00692CA3" w:rsidRPr="005C155E">
        <w:rPr>
          <w:color w:val="000000" w:themeColor="text1"/>
          <w:spacing w:val="5"/>
          <w:sz w:val="28"/>
          <w:szCs w:val="28"/>
        </w:rPr>
        <w:t>територію</w:t>
      </w:r>
      <w:proofErr w:type="spellEnd"/>
      <w:r w:rsidR="00692CA3" w:rsidRPr="005C155E">
        <w:rPr>
          <w:color w:val="000000" w:themeColor="text1"/>
          <w:spacing w:val="5"/>
          <w:sz w:val="28"/>
          <w:szCs w:val="28"/>
        </w:rPr>
        <w:t xml:space="preserve">, </w:t>
      </w:r>
      <w:proofErr w:type="spellStart"/>
      <w:r w:rsidR="00692CA3" w:rsidRPr="005C155E">
        <w:rPr>
          <w:color w:val="000000" w:themeColor="text1"/>
          <w:spacing w:val="5"/>
          <w:sz w:val="28"/>
          <w:szCs w:val="28"/>
        </w:rPr>
        <w:t>внаслідок</w:t>
      </w:r>
      <w:proofErr w:type="spellEnd"/>
      <w:r w:rsidR="00692CA3" w:rsidRPr="005C155E">
        <w:rPr>
          <w:color w:val="000000" w:themeColor="text1"/>
          <w:spacing w:val="5"/>
          <w:sz w:val="28"/>
          <w:szCs w:val="28"/>
        </w:rPr>
        <w:t xml:space="preserve"> </w:t>
      </w:r>
      <w:proofErr w:type="spellStart"/>
      <w:r w:rsidR="00692CA3" w:rsidRPr="005C155E">
        <w:rPr>
          <w:color w:val="000000" w:themeColor="text1"/>
          <w:spacing w:val="5"/>
          <w:sz w:val="28"/>
          <w:szCs w:val="28"/>
        </w:rPr>
        <w:t>впливу</w:t>
      </w:r>
      <w:proofErr w:type="spellEnd"/>
      <w:r w:rsidR="00692CA3" w:rsidRPr="005C155E">
        <w:rPr>
          <w:color w:val="000000" w:themeColor="text1"/>
          <w:spacing w:val="5"/>
          <w:sz w:val="28"/>
          <w:szCs w:val="28"/>
        </w:rPr>
        <w:t xml:space="preserve"> </w:t>
      </w:r>
      <w:proofErr w:type="spellStart"/>
      <w:r w:rsidR="00692CA3" w:rsidRPr="005C155E">
        <w:rPr>
          <w:color w:val="000000" w:themeColor="text1"/>
          <w:spacing w:val="5"/>
          <w:sz w:val="28"/>
          <w:szCs w:val="28"/>
        </w:rPr>
        <w:t>небезпечних</w:t>
      </w:r>
      <w:proofErr w:type="spellEnd"/>
      <w:r w:rsidR="00692CA3" w:rsidRPr="005C155E">
        <w:rPr>
          <w:color w:val="000000" w:themeColor="text1"/>
          <w:spacing w:val="5"/>
          <w:sz w:val="28"/>
          <w:szCs w:val="28"/>
        </w:rPr>
        <w:t xml:space="preserve"> </w:t>
      </w:r>
      <w:proofErr w:type="spellStart"/>
      <w:r w:rsidR="00692CA3" w:rsidRPr="005C155E">
        <w:rPr>
          <w:color w:val="000000" w:themeColor="text1"/>
          <w:spacing w:val="5"/>
          <w:sz w:val="28"/>
          <w:szCs w:val="28"/>
        </w:rPr>
        <w:t>факторів</w:t>
      </w:r>
      <w:proofErr w:type="spellEnd"/>
      <w:r w:rsidR="00692CA3" w:rsidRPr="005C155E">
        <w:rPr>
          <w:color w:val="000000" w:themeColor="text1"/>
          <w:spacing w:val="5"/>
          <w:sz w:val="28"/>
          <w:szCs w:val="28"/>
        </w:rPr>
        <w:t xml:space="preserve"> </w:t>
      </w:r>
      <w:proofErr w:type="spellStart"/>
      <w:r w:rsidR="00692CA3" w:rsidRPr="005C155E">
        <w:rPr>
          <w:color w:val="000000" w:themeColor="text1"/>
          <w:spacing w:val="5"/>
          <w:sz w:val="28"/>
          <w:szCs w:val="28"/>
        </w:rPr>
        <w:t>пожежі</w:t>
      </w:r>
      <w:proofErr w:type="spellEnd"/>
      <w:r w:rsidRPr="005C155E">
        <w:rPr>
          <w:color w:val="000000" w:themeColor="text1"/>
          <w:sz w:val="28"/>
          <w:szCs w:val="28"/>
        </w:rPr>
        <w:t>;</w:t>
      </w:r>
    </w:p>
    <w:p w:rsidR="000B5FBB" w:rsidRPr="005C155E" w:rsidRDefault="000B5FBB" w:rsidP="00E745B3">
      <w:pPr>
        <w:shd w:val="clear" w:color="auto" w:fill="FFFFFF"/>
        <w:tabs>
          <w:tab w:val="left" w:pos="1260"/>
        </w:tabs>
        <w:spacing w:before="32" w:line="360" w:lineRule="auto"/>
        <w:ind w:right="22" w:firstLine="425"/>
        <w:jc w:val="both"/>
        <w:rPr>
          <w:color w:val="000000" w:themeColor="text1"/>
          <w:sz w:val="28"/>
          <w:szCs w:val="28"/>
        </w:rPr>
      </w:pPr>
      <w:r w:rsidRPr="005C155E">
        <w:rPr>
          <w:color w:val="000000" w:themeColor="text1"/>
          <w:spacing w:val="4"/>
          <w:sz w:val="28"/>
          <w:szCs w:val="28"/>
        </w:rPr>
        <w:t>—</w:t>
      </w:r>
      <w:proofErr w:type="spellStart"/>
      <w:r w:rsidR="00692CA3" w:rsidRPr="005C155E">
        <w:rPr>
          <w:color w:val="000000" w:themeColor="text1"/>
          <w:spacing w:val="4"/>
          <w:sz w:val="28"/>
          <w:szCs w:val="28"/>
        </w:rPr>
        <w:t>можливість</w:t>
      </w:r>
      <w:proofErr w:type="spellEnd"/>
      <w:r w:rsidR="00692CA3" w:rsidRPr="005C155E">
        <w:rPr>
          <w:color w:val="000000" w:themeColor="text1"/>
          <w:spacing w:val="4"/>
          <w:sz w:val="28"/>
          <w:szCs w:val="28"/>
        </w:rPr>
        <w:t xml:space="preserve"> </w:t>
      </w:r>
      <w:proofErr w:type="spellStart"/>
      <w:r w:rsidR="00692CA3" w:rsidRPr="005C155E">
        <w:rPr>
          <w:color w:val="000000" w:themeColor="text1"/>
          <w:spacing w:val="4"/>
          <w:sz w:val="28"/>
          <w:szCs w:val="28"/>
        </w:rPr>
        <w:t>порятунку</w:t>
      </w:r>
      <w:proofErr w:type="spellEnd"/>
      <w:r w:rsidR="00692CA3" w:rsidRPr="005C155E">
        <w:rPr>
          <w:color w:val="000000" w:themeColor="text1"/>
          <w:spacing w:val="4"/>
          <w:sz w:val="28"/>
          <w:szCs w:val="28"/>
        </w:rPr>
        <w:t xml:space="preserve"> людей</w:t>
      </w:r>
      <w:r w:rsidRPr="005C155E">
        <w:rPr>
          <w:color w:val="000000" w:themeColor="text1"/>
          <w:spacing w:val="4"/>
          <w:sz w:val="28"/>
          <w:szCs w:val="28"/>
        </w:rPr>
        <w:t>;</w:t>
      </w:r>
    </w:p>
    <w:p w:rsidR="000B5FBB" w:rsidRPr="005C155E" w:rsidRDefault="000B5FBB" w:rsidP="00E745B3">
      <w:pPr>
        <w:shd w:val="clear" w:color="auto" w:fill="FFFFFF"/>
        <w:tabs>
          <w:tab w:val="left" w:pos="1260"/>
        </w:tabs>
        <w:spacing w:before="68" w:line="360" w:lineRule="auto"/>
        <w:ind w:right="22" w:firstLine="425"/>
        <w:jc w:val="both"/>
        <w:rPr>
          <w:color w:val="000000" w:themeColor="text1"/>
          <w:sz w:val="28"/>
          <w:szCs w:val="28"/>
        </w:rPr>
      </w:pPr>
      <w:r w:rsidRPr="005C155E">
        <w:rPr>
          <w:color w:val="000000" w:themeColor="text1"/>
          <w:spacing w:val="3"/>
          <w:sz w:val="28"/>
          <w:szCs w:val="28"/>
        </w:rPr>
        <w:t>—</w:t>
      </w:r>
      <w:proofErr w:type="spellStart"/>
      <w:r w:rsidR="00692CA3" w:rsidRPr="005C155E">
        <w:rPr>
          <w:color w:val="000000" w:themeColor="text1"/>
          <w:spacing w:val="3"/>
          <w:sz w:val="28"/>
          <w:szCs w:val="28"/>
        </w:rPr>
        <w:t>можливість</w:t>
      </w:r>
      <w:proofErr w:type="spellEnd"/>
      <w:r w:rsidR="00692CA3" w:rsidRPr="005C155E">
        <w:rPr>
          <w:color w:val="000000" w:themeColor="text1"/>
          <w:spacing w:val="3"/>
          <w:sz w:val="28"/>
          <w:szCs w:val="28"/>
        </w:rPr>
        <w:t xml:space="preserve"> доступу </w:t>
      </w:r>
      <w:proofErr w:type="spellStart"/>
      <w:r w:rsidR="00692CA3" w:rsidRPr="005C155E">
        <w:rPr>
          <w:color w:val="000000" w:themeColor="text1"/>
          <w:spacing w:val="3"/>
          <w:sz w:val="28"/>
          <w:szCs w:val="28"/>
        </w:rPr>
        <w:t>особового</w:t>
      </w:r>
      <w:proofErr w:type="spellEnd"/>
      <w:r w:rsidR="00692CA3" w:rsidRPr="005C155E">
        <w:rPr>
          <w:color w:val="000000" w:themeColor="text1"/>
          <w:spacing w:val="3"/>
          <w:sz w:val="28"/>
          <w:szCs w:val="28"/>
        </w:rPr>
        <w:t xml:space="preserve"> складу </w:t>
      </w:r>
      <w:proofErr w:type="spellStart"/>
      <w:r w:rsidR="00692CA3" w:rsidRPr="005C155E">
        <w:rPr>
          <w:color w:val="000000" w:themeColor="text1"/>
          <w:spacing w:val="3"/>
          <w:sz w:val="28"/>
          <w:szCs w:val="28"/>
        </w:rPr>
        <w:t>пожежних</w:t>
      </w:r>
      <w:proofErr w:type="spellEnd"/>
      <w:r w:rsidR="00692CA3" w:rsidRPr="005C155E">
        <w:rPr>
          <w:color w:val="000000" w:themeColor="text1"/>
          <w:spacing w:val="3"/>
          <w:sz w:val="28"/>
          <w:szCs w:val="28"/>
        </w:rPr>
        <w:t xml:space="preserve"> </w:t>
      </w:r>
      <w:proofErr w:type="spellStart"/>
      <w:proofErr w:type="gramStart"/>
      <w:r w:rsidR="00692CA3" w:rsidRPr="005C155E">
        <w:rPr>
          <w:color w:val="000000" w:themeColor="text1"/>
          <w:spacing w:val="3"/>
          <w:sz w:val="28"/>
          <w:szCs w:val="28"/>
        </w:rPr>
        <w:t>п</w:t>
      </w:r>
      <w:proofErr w:type="gramEnd"/>
      <w:r w:rsidR="00692CA3" w:rsidRPr="005C155E">
        <w:rPr>
          <w:color w:val="000000" w:themeColor="text1"/>
          <w:spacing w:val="3"/>
          <w:sz w:val="28"/>
          <w:szCs w:val="28"/>
        </w:rPr>
        <w:t>ідрозділів</w:t>
      </w:r>
      <w:proofErr w:type="spellEnd"/>
      <w:r w:rsidR="00692CA3" w:rsidRPr="005C155E">
        <w:rPr>
          <w:color w:val="000000" w:themeColor="text1"/>
          <w:spacing w:val="3"/>
          <w:sz w:val="28"/>
          <w:szCs w:val="28"/>
        </w:rPr>
        <w:t xml:space="preserve"> та </w:t>
      </w:r>
      <w:proofErr w:type="spellStart"/>
      <w:r w:rsidR="00692CA3" w:rsidRPr="005C155E">
        <w:rPr>
          <w:color w:val="000000" w:themeColor="text1"/>
          <w:spacing w:val="3"/>
          <w:sz w:val="28"/>
          <w:szCs w:val="28"/>
        </w:rPr>
        <w:t>подачі</w:t>
      </w:r>
      <w:proofErr w:type="spellEnd"/>
      <w:r w:rsidR="00692CA3" w:rsidRPr="005C155E">
        <w:rPr>
          <w:color w:val="000000" w:themeColor="text1"/>
          <w:spacing w:val="3"/>
          <w:sz w:val="28"/>
          <w:szCs w:val="28"/>
        </w:rPr>
        <w:t xml:space="preserve"> </w:t>
      </w:r>
      <w:proofErr w:type="spellStart"/>
      <w:r w:rsidR="00692CA3" w:rsidRPr="005C155E">
        <w:rPr>
          <w:color w:val="000000" w:themeColor="text1"/>
          <w:spacing w:val="3"/>
          <w:sz w:val="28"/>
          <w:szCs w:val="28"/>
        </w:rPr>
        <w:t>засобів</w:t>
      </w:r>
      <w:proofErr w:type="spellEnd"/>
      <w:r w:rsidR="00692CA3" w:rsidRPr="005C155E">
        <w:rPr>
          <w:color w:val="000000" w:themeColor="text1"/>
          <w:spacing w:val="3"/>
          <w:sz w:val="28"/>
          <w:szCs w:val="28"/>
        </w:rPr>
        <w:t xml:space="preserve"> </w:t>
      </w:r>
      <w:proofErr w:type="spellStart"/>
      <w:r w:rsidR="00692CA3" w:rsidRPr="005C155E">
        <w:rPr>
          <w:color w:val="000000" w:themeColor="text1"/>
          <w:spacing w:val="3"/>
          <w:sz w:val="28"/>
          <w:szCs w:val="28"/>
        </w:rPr>
        <w:t>пожежогасіння</w:t>
      </w:r>
      <w:proofErr w:type="spellEnd"/>
      <w:r w:rsidR="00692CA3" w:rsidRPr="005C155E">
        <w:rPr>
          <w:color w:val="000000" w:themeColor="text1"/>
          <w:spacing w:val="3"/>
          <w:sz w:val="28"/>
          <w:szCs w:val="28"/>
        </w:rPr>
        <w:t xml:space="preserve"> до </w:t>
      </w:r>
      <w:proofErr w:type="spellStart"/>
      <w:r w:rsidR="00692CA3" w:rsidRPr="005C155E">
        <w:rPr>
          <w:color w:val="000000" w:themeColor="text1"/>
          <w:spacing w:val="3"/>
          <w:sz w:val="28"/>
          <w:szCs w:val="28"/>
        </w:rPr>
        <w:t>осередку</w:t>
      </w:r>
      <w:proofErr w:type="spellEnd"/>
      <w:r w:rsidR="00692CA3" w:rsidRPr="005C155E">
        <w:rPr>
          <w:color w:val="000000" w:themeColor="text1"/>
          <w:spacing w:val="3"/>
          <w:sz w:val="28"/>
          <w:szCs w:val="28"/>
        </w:rPr>
        <w:t xml:space="preserve"> </w:t>
      </w:r>
      <w:proofErr w:type="spellStart"/>
      <w:r w:rsidR="00692CA3" w:rsidRPr="005C155E">
        <w:rPr>
          <w:color w:val="000000" w:themeColor="text1"/>
          <w:spacing w:val="3"/>
          <w:sz w:val="28"/>
          <w:szCs w:val="28"/>
        </w:rPr>
        <w:t>пожежі</w:t>
      </w:r>
      <w:proofErr w:type="spellEnd"/>
      <w:r w:rsidR="00692CA3" w:rsidRPr="005C155E">
        <w:rPr>
          <w:color w:val="000000" w:themeColor="text1"/>
          <w:spacing w:val="3"/>
          <w:sz w:val="28"/>
          <w:szCs w:val="28"/>
        </w:rPr>
        <w:t xml:space="preserve">, а </w:t>
      </w:r>
      <w:proofErr w:type="spellStart"/>
      <w:r w:rsidR="00692CA3" w:rsidRPr="005C155E">
        <w:rPr>
          <w:color w:val="000000" w:themeColor="text1"/>
          <w:spacing w:val="3"/>
          <w:sz w:val="28"/>
          <w:szCs w:val="28"/>
        </w:rPr>
        <w:t>також</w:t>
      </w:r>
      <w:proofErr w:type="spellEnd"/>
      <w:r w:rsidR="00692CA3" w:rsidRPr="005C155E">
        <w:rPr>
          <w:color w:val="000000" w:themeColor="text1"/>
          <w:spacing w:val="3"/>
          <w:sz w:val="28"/>
          <w:szCs w:val="28"/>
        </w:rPr>
        <w:t xml:space="preserve"> </w:t>
      </w:r>
      <w:proofErr w:type="spellStart"/>
      <w:r w:rsidR="00692CA3" w:rsidRPr="005C155E">
        <w:rPr>
          <w:color w:val="000000" w:themeColor="text1"/>
          <w:spacing w:val="3"/>
          <w:sz w:val="28"/>
          <w:szCs w:val="28"/>
        </w:rPr>
        <w:t>проведення</w:t>
      </w:r>
      <w:proofErr w:type="spellEnd"/>
      <w:r w:rsidR="00692CA3" w:rsidRPr="005C155E">
        <w:rPr>
          <w:color w:val="000000" w:themeColor="text1"/>
          <w:spacing w:val="3"/>
          <w:sz w:val="28"/>
          <w:szCs w:val="28"/>
        </w:rPr>
        <w:t xml:space="preserve"> </w:t>
      </w:r>
      <w:proofErr w:type="spellStart"/>
      <w:r w:rsidR="00692CA3" w:rsidRPr="005C155E">
        <w:rPr>
          <w:color w:val="000000" w:themeColor="text1"/>
          <w:spacing w:val="3"/>
          <w:sz w:val="28"/>
          <w:szCs w:val="28"/>
        </w:rPr>
        <w:t>заходів</w:t>
      </w:r>
      <w:proofErr w:type="spellEnd"/>
      <w:r w:rsidR="00692CA3" w:rsidRPr="005C155E">
        <w:rPr>
          <w:color w:val="000000" w:themeColor="text1"/>
          <w:spacing w:val="3"/>
          <w:sz w:val="28"/>
          <w:szCs w:val="28"/>
        </w:rPr>
        <w:t xml:space="preserve"> з </w:t>
      </w:r>
      <w:proofErr w:type="spellStart"/>
      <w:r w:rsidR="00692CA3" w:rsidRPr="005C155E">
        <w:rPr>
          <w:color w:val="000000" w:themeColor="text1"/>
          <w:spacing w:val="3"/>
          <w:sz w:val="28"/>
          <w:szCs w:val="28"/>
        </w:rPr>
        <w:lastRenderedPageBreak/>
        <w:t>порятунку</w:t>
      </w:r>
      <w:proofErr w:type="spellEnd"/>
      <w:r w:rsidR="00692CA3" w:rsidRPr="005C155E">
        <w:rPr>
          <w:color w:val="000000" w:themeColor="text1"/>
          <w:spacing w:val="3"/>
          <w:sz w:val="28"/>
          <w:szCs w:val="28"/>
        </w:rPr>
        <w:t xml:space="preserve"> людей і </w:t>
      </w:r>
      <w:proofErr w:type="spellStart"/>
      <w:r w:rsidR="00692CA3" w:rsidRPr="005C155E">
        <w:rPr>
          <w:color w:val="000000" w:themeColor="text1"/>
          <w:spacing w:val="3"/>
          <w:sz w:val="28"/>
          <w:szCs w:val="28"/>
        </w:rPr>
        <w:t>матеріальних</w:t>
      </w:r>
      <w:proofErr w:type="spellEnd"/>
      <w:r w:rsidR="00692CA3" w:rsidRPr="005C155E">
        <w:rPr>
          <w:color w:val="000000" w:themeColor="text1"/>
          <w:spacing w:val="3"/>
          <w:sz w:val="28"/>
          <w:szCs w:val="28"/>
        </w:rPr>
        <w:t xml:space="preserve"> </w:t>
      </w:r>
      <w:proofErr w:type="spellStart"/>
      <w:r w:rsidR="00692CA3" w:rsidRPr="005C155E">
        <w:rPr>
          <w:color w:val="000000" w:themeColor="text1"/>
          <w:spacing w:val="3"/>
          <w:sz w:val="28"/>
          <w:szCs w:val="28"/>
        </w:rPr>
        <w:t>цінностей</w:t>
      </w:r>
      <w:proofErr w:type="spellEnd"/>
      <w:r w:rsidRPr="005C155E">
        <w:rPr>
          <w:color w:val="000000" w:themeColor="text1"/>
          <w:spacing w:val="-1"/>
          <w:sz w:val="28"/>
          <w:szCs w:val="28"/>
        </w:rPr>
        <w:t>;</w:t>
      </w:r>
    </w:p>
    <w:p w:rsidR="000B5FBB" w:rsidRPr="005C155E" w:rsidRDefault="000B5FBB" w:rsidP="00E745B3">
      <w:pPr>
        <w:shd w:val="clear" w:color="auto" w:fill="FFFFFF"/>
        <w:tabs>
          <w:tab w:val="left" w:pos="1260"/>
        </w:tabs>
        <w:spacing w:line="360" w:lineRule="auto"/>
        <w:ind w:right="22" w:firstLine="425"/>
        <w:jc w:val="both"/>
        <w:rPr>
          <w:color w:val="000000" w:themeColor="text1"/>
          <w:sz w:val="28"/>
          <w:szCs w:val="28"/>
        </w:rPr>
      </w:pPr>
      <w:r w:rsidRPr="005C155E">
        <w:rPr>
          <w:color w:val="000000" w:themeColor="text1"/>
          <w:spacing w:val="2"/>
          <w:sz w:val="28"/>
          <w:szCs w:val="28"/>
        </w:rPr>
        <w:t>—</w:t>
      </w:r>
      <w:proofErr w:type="spellStart"/>
      <w:r w:rsidR="00692CA3" w:rsidRPr="005C155E">
        <w:rPr>
          <w:color w:val="000000" w:themeColor="text1"/>
          <w:spacing w:val="2"/>
          <w:sz w:val="28"/>
          <w:szCs w:val="28"/>
        </w:rPr>
        <w:t>нерозповсюдження</w:t>
      </w:r>
      <w:proofErr w:type="spellEnd"/>
      <w:r w:rsidR="00692CA3" w:rsidRPr="005C155E">
        <w:rPr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692CA3" w:rsidRPr="005C155E">
        <w:rPr>
          <w:color w:val="000000" w:themeColor="text1"/>
          <w:spacing w:val="2"/>
          <w:sz w:val="28"/>
          <w:szCs w:val="28"/>
        </w:rPr>
        <w:t>пожежі</w:t>
      </w:r>
      <w:proofErr w:type="spellEnd"/>
      <w:r w:rsidR="00692CA3" w:rsidRPr="005C155E">
        <w:rPr>
          <w:color w:val="000000" w:themeColor="text1"/>
          <w:spacing w:val="2"/>
          <w:sz w:val="28"/>
          <w:szCs w:val="28"/>
        </w:rPr>
        <w:t xml:space="preserve"> на </w:t>
      </w:r>
      <w:proofErr w:type="spellStart"/>
      <w:r w:rsidR="00692CA3" w:rsidRPr="005C155E">
        <w:rPr>
          <w:color w:val="000000" w:themeColor="text1"/>
          <w:spacing w:val="2"/>
          <w:sz w:val="28"/>
          <w:szCs w:val="28"/>
        </w:rPr>
        <w:t>поруч</w:t>
      </w:r>
      <w:proofErr w:type="spellEnd"/>
      <w:r w:rsidR="00692CA3" w:rsidRPr="005C155E">
        <w:rPr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692CA3" w:rsidRPr="005C155E">
        <w:rPr>
          <w:color w:val="000000" w:themeColor="text1"/>
          <w:spacing w:val="2"/>
          <w:sz w:val="28"/>
          <w:szCs w:val="28"/>
        </w:rPr>
        <w:t>розташовані</w:t>
      </w:r>
      <w:proofErr w:type="spellEnd"/>
      <w:r w:rsidR="00692CA3" w:rsidRPr="005C155E">
        <w:rPr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692CA3" w:rsidRPr="005C155E">
        <w:rPr>
          <w:color w:val="000000" w:themeColor="text1"/>
          <w:spacing w:val="2"/>
          <w:sz w:val="28"/>
          <w:szCs w:val="28"/>
        </w:rPr>
        <w:t>буді</w:t>
      </w:r>
      <w:proofErr w:type="gramStart"/>
      <w:r w:rsidR="00692CA3" w:rsidRPr="005C155E">
        <w:rPr>
          <w:color w:val="000000" w:themeColor="text1"/>
          <w:spacing w:val="2"/>
          <w:sz w:val="28"/>
          <w:szCs w:val="28"/>
        </w:rPr>
        <w:t>вл</w:t>
      </w:r>
      <w:proofErr w:type="gramEnd"/>
      <w:r w:rsidR="00692CA3" w:rsidRPr="005C155E">
        <w:rPr>
          <w:color w:val="000000" w:themeColor="text1"/>
          <w:spacing w:val="2"/>
          <w:sz w:val="28"/>
          <w:szCs w:val="28"/>
        </w:rPr>
        <w:t>і</w:t>
      </w:r>
      <w:proofErr w:type="spellEnd"/>
      <w:r w:rsidR="00692CA3" w:rsidRPr="005C155E">
        <w:rPr>
          <w:color w:val="000000" w:themeColor="text1"/>
          <w:spacing w:val="2"/>
          <w:sz w:val="28"/>
          <w:szCs w:val="28"/>
        </w:rPr>
        <w:t xml:space="preserve">, в тому </w:t>
      </w:r>
      <w:proofErr w:type="spellStart"/>
      <w:r w:rsidR="00692CA3" w:rsidRPr="005C155E">
        <w:rPr>
          <w:color w:val="000000" w:themeColor="text1"/>
          <w:spacing w:val="2"/>
          <w:sz w:val="28"/>
          <w:szCs w:val="28"/>
        </w:rPr>
        <w:t>числі</w:t>
      </w:r>
      <w:proofErr w:type="spellEnd"/>
      <w:r w:rsidR="00692CA3" w:rsidRPr="005C155E">
        <w:rPr>
          <w:color w:val="000000" w:themeColor="text1"/>
          <w:spacing w:val="2"/>
          <w:sz w:val="28"/>
          <w:szCs w:val="28"/>
        </w:rPr>
        <w:t xml:space="preserve"> при </w:t>
      </w:r>
      <w:proofErr w:type="spellStart"/>
      <w:r w:rsidR="00692CA3" w:rsidRPr="005C155E">
        <w:rPr>
          <w:color w:val="000000" w:themeColor="text1"/>
          <w:spacing w:val="2"/>
          <w:sz w:val="28"/>
          <w:szCs w:val="28"/>
        </w:rPr>
        <w:t>обваленні</w:t>
      </w:r>
      <w:proofErr w:type="spellEnd"/>
      <w:r w:rsidR="00692CA3" w:rsidRPr="005C155E">
        <w:rPr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692CA3" w:rsidRPr="005C155E">
        <w:rPr>
          <w:color w:val="000000" w:themeColor="text1"/>
          <w:spacing w:val="2"/>
          <w:sz w:val="28"/>
          <w:szCs w:val="28"/>
        </w:rPr>
        <w:t>будівлі</w:t>
      </w:r>
      <w:proofErr w:type="spellEnd"/>
      <w:r w:rsidR="00692CA3" w:rsidRPr="005C155E">
        <w:rPr>
          <w:color w:val="000000" w:themeColor="text1"/>
          <w:spacing w:val="2"/>
          <w:sz w:val="28"/>
          <w:szCs w:val="28"/>
        </w:rPr>
        <w:t xml:space="preserve">, </w:t>
      </w:r>
      <w:proofErr w:type="spellStart"/>
      <w:r w:rsidR="00692CA3" w:rsidRPr="005C155E">
        <w:rPr>
          <w:color w:val="000000" w:themeColor="text1"/>
          <w:spacing w:val="2"/>
          <w:sz w:val="28"/>
          <w:szCs w:val="28"/>
        </w:rPr>
        <w:t>що</w:t>
      </w:r>
      <w:proofErr w:type="spellEnd"/>
      <w:r w:rsidR="00692CA3" w:rsidRPr="005C155E">
        <w:rPr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692CA3" w:rsidRPr="005C155E">
        <w:rPr>
          <w:color w:val="000000" w:themeColor="text1"/>
          <w:spacing w:val="2"/>
          <w:sz w:val="28"/>
          <w:szCs w:val="28"/>
        </w:rPr>
        <w:t>горіла</w:t>
      </w:r>
      <w:proofErr w:type="spellEnd"/>
      <w:r w:rsidRPr="005C155E">
        <w:rPr>
          <w:color w:val="000000" w:themeColor="text1"/>
          <w:sz w:val="28"/>
          <w:szCs w:val="28"/>
        </w:rPr>
        <w:t>;</w:t>
      </w:r>
    </w:p>
    <w:p w:rsidR="000B5FBB" w:rsidRPr="005C155E" w:rsidRDefault="000B5FBB" w:rsidP="00E745B3">
      <w:pPr>
        <w:shd w:val="clear" w:color="auto" w:fill="FFFFFF"/>
        <w:tabs>
          <w:tab w:val="left" w:pos="1260"/>
        </w:tabs>
        <w:spacing w:line="360" w:lineRule="auto"/>
        <w:ind w:right="22" w:firstLine="425"/>
        <w:jc w:val="both"/>
        <w:rPr>
          <w:color w:val="000000" w:themeColor="text1"/>
          <w:spacing w:val="-3"/>
          <w:sz w:val="28"/>
          <w:szCs w:val="28"/>
        </w:rPr>
      </w:pPr>
      <w:r w:rsidRPr="005C155E">
        <w:rPr>
          <w:color w:val="000000" w:themeColor="text1"/>
          <w:sz w:val="28"/>
          <w:szCs w:val="28"/>
        </w:rPr>
        <w:t>—</w:t>
      </w:r>
      <w:proofErr w:type="spellStart"/>
      <w:r w:rsidR="00692CA3" w:rsidRPr="005C155E">
        <w:rPr>
          <w:color w:val="000000" w:themeColor="text1"/>
          <w:sz w:val="28"/>
          <w:szCs w:val="28"/>
        </w:rPr>
        <w:t>обмеження</w:t>
      </w:r>
      <w:proofErr w:type="spellEnd"/>
      <w:r w:rsidR="00692CA3" w:rsidRPr="005C155E">
        <w:rPr>
          <w:color w:val="000000" w:themeColor="text1"/>
          <w:sz w:val="28"/>
          <w:szCs w:val="28"/>
        </w:rPr>
        <w:t xml:space="preserve"> прямого і непрямого </w:t>
      </w:r>
      <w:proofErr w:type="spellStart"/>
      <w:r w:rsidR="00692CA3" w:rsidRPr="005C155E">
        <w:rPr>
          <w:color w:val="000000" w:themeColor="text1"/>
          <w:sz w:val="28"/>
          <w:szCs w:val="28"/>
        </w:rPr>
        <w:t>матеріального</w:t>
      </w:r>
      <w:proofErr w:type="spellEnd"/>
      <w:r w:rsidR="00692CA3"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="00692CA3" w:rsidRPr="005C155E">
        <w:rPr>
          <w:color w:val="000000" w:themeColor="text1"/>
          <w:sz w:val="28"/>
          <w:szCs w:val="28"/>
        </w:rPr>
        <w:t>збитку</w:t>
      </w:r>
      <w:proofErr w:type="spellEnd"/>
      <w:r w:rsidR="00692CA3" w:rsidRPr="005C155E">
        <w:rPr>
          <w:color w:val="000000" w:themeColor="text1"/>
          <w:sz w:val="28"/>
          <w:szCs w:val="28"/>
        </w:rPr>
        <w:t xml:space="preserve">, </w:t>
      </w:r>
      <w:proofErr w:type="spellStart"/>
      <w:r w:rsidR="00692CA3" w:rsidRPr="005C155E">
        <w:rPr>
          <w:color w:val="000000" w:themeColor="text1"/>
          <w:sz w:val="28"/>
          <w:szCs w:val="28"/>
        </w:rPr>
        <w:t>включаючи</w:t>
      </w:r>
      <w:proofErr w:type="spellEnd"/>
      <w:r w:rsidR="00692CA3"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="00692CA3" w:rsidRPr="005C155E">
        <w:rPr>
          <w:color w:val="000000" w:themeColor="text1"/>
          <w:sz w:val="28"/>
          <w:szCs w:val="28"/>
        </w:rPr>
        <w:t>вмі</w:t>
      </w:r>
      <w:proofErr w:type="gramStart"/>
      <w:r w:rsidR="00692CA3" w:rsidRPr="005C155E">
        <w:rPr>
          <w:color w:val="000000" w:themeColor="text1"/>
          <w:sz w:val="28"/>
          <w:szCs w:val="28"/>
        </w:rPr>
        <w:t>ст</w:t>
      </w:r>
      <w:proofErr w:type="spellEnd"/>
      <w:proofErr w:type="gramEnd"/>
      <w:r w:rsidR="00692CA3"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="00692CA3" w:rsidRPr="005C155E">
        <w:rPr>
          <w:color w:val="000000" w:themeColor="text1"/>
          <w:sz w:val="28"/>
          <w:szCs w:val="28"/>
        </w:rPr>
        <w:t>будівлі</w:t>
      </w:r>
      <w:proofErr w:type="spellEnd"/>
      <w:r w:rsidR="00692CA3" w:rsidRPr="005C155E">
        <w:rPr>
          <w:color w:val="000000" w:themeColor="text1"/>
          <w:sz w:val="28"/>
          <w:szCs w:val="28"/>
        </w:rPr>
        <w:t xml:space="preserve"> і сама </w:t>
      </w:r>
      <w:proofErr w:type="spellStart"/>
      <w:r w:rsidR="00692CA3" w:rsidRPr="005C155E">
        <w:rPr>
          <w:color w:val="000000" w:themeColor="text1"/>
          <w:sz w:val="28"/>
          <w:szCs w:val="28"/>
        </w:rPr>
        <w:t>будівля</w:t>
      </w:r>
      <w:proofErr w:type="spellEnd"/>
      <w:r w:rsidR="00692CA3" w:rsidRPr="005C155E">
        <w:rPr>
          <w:color w:val="000000" w:themeColor="text1"/>
          <w:sz w:val="28"/>
          <w:szCs w:val="28"/>
        </w:rPr>
        <w:t xml:space="preserve">, при </w:t>
      </w:r>
      <w:proofErr w:type="spellStart"/>
      <w:r w:rsidR="00692CA3" w:rsidRPr="005C155E">
        <w:rPr>
          <w:color w:val="000000" w:themeColor="text1"/>
          <w:sz w:val="28"/>
          <w:szCs w:val="28"/>
        </w:rPr>
        <w:t>екологічно</w:t>
      </w:r>
      <w:proofErr w:type="spellEnd"/>
      <w:r w:rsidR="00692CA3"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="00692CA3" w:rsidRPr="005C155E">
        <w:rPr>
          <w:color w:val="000000" w:themeColor="text1"/>
          <w:sz w:val="28"/>
          <w:szCs w:val="28"/>
        </w:rPr>
        <w:t>обгрунтованому</w:t>
      </w:r>
      <w:proofErr w:type="spellEnd"/>
      <w:r w:rsidR="00692CA3"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="00692CA3" w:rsidRPr="005C155E">
        <w:rPr>
          <w:color w:val="000000" w:themeColor="text1"/>
          <w:sz w:val="28"/>
          <w:szCs w:val="28"/>
        </w:rPr>
        <w:t>співвідношенні</w:t>
      </w:r>
      <w:proofErr w:type="spellEnd"/>
      <w:r w:rsidR="00692CA3"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="00692CA3" w:rsidRPr="005C155E">
        <w:rPr>
          <w:color w:val="000000" w:themeColor="text1"/>
          <w:sz w:val="28"/>
          <w:szCs w:val="28"/>
        </w:rPr>
        <w:t>величини</w:t>
      </w:r>
      <w:proofErr w:type="spellEnd"/>
      <w:r w:rsidR="00692CA3"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="00692CA3" w:rsidRPr="005C155E">
        <w:rPr>
          <w:color w:val="000000" w:themeColor="text1"/>
          <w:sz w:val="28"/>
          <w:szCs w:val="28"/>
        </w:rPr>
        <w:t>збитку</w:t>
      </w:r>
      <w:proofErr w:type="spellEnd"/>
      <w:r w:rsidR="00692CA3" w:rsidRPr="005C155E">
        <w:rPr>
          <w:color w:val="000000" w:themeColor="text1"/>
          <w:sz w:val="28"/>
          <w:szCs w:val="28"/>
        </w:rPr>
        <w:t xml:space="preserve"> і </w:t>
      </w:r>
      <w:proofErr w:type="spellStart"/>
      <w:r w:rsidR="00692CA3" w:rsidRPr="005C155E">
        <w:rPr>
          <w:color w:val="000000" w:themeColor="text1"/>
          <w:sz w:val="28"/>
          <w:szCs w:val="28"/>
        </w:rPr>
        <w:t>витрат</w:t>
      </w:r>
      <w:proofErr w:type="spellEnd"/>
      <w:r w:rsidR="00692CA3" w:rsidRPr="005C155E">
        <w:rPr>
          <w:color w:val="000000" w:themeColor="text1"/>
          <w:sz w:val="28"/>
          <w:szCs w:val="28"/>
        </w:rPr>
        <w:t xml:space="preserve"> на </w:t>
      </w:r>
      <w:proofErr w:type="spellStart"/>
      <w:r w:rsidR="00692CA3" w:rsidRPr="005C155E">
        <w:rPr>
          <w:color w:val="000000" w:themeColor="text1"/>
          <w:sz w:val="28"/>
          <w:szCs w:val="28"/>
        </w:rPr>
        <w:t>протипожежні</w:t>
      </w:r>
      <w:proofErr w:type="spellEnd"/>
      <w:r w:rsidR="00692CA3" w:rsidRPr="005C155E">
        <w:rPr>
          <w:color w:val="000000" w:themeColor="text1"/>
          <w:sz w:val="28"/>
          <w:szCs w:val="28"/>
        </w:rPr>
        <w:t xml:space="preserve"> заходи, </w:t>
      </w:r>
      <w:proofErr w:type="spellStart"/>
      <w:r w:rsidR="00692CA3" w:rsidRPr="005C155E">
        <w:rPr>
          <w:color w:val="000000" w:themeColor="text1"/>
          <w:sz w:val="28"/>
          <w:szCs w:val="28"/>
        </w:rPr>
        <w:t>пожежну</w:t>
      </w:r>
      <w:proofErr w:type="spellEnd"/>
      <w:r w:rsidR="00692CA3"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="00692CA3" w:rsidRPr="005C155E">
        <w:rPr>
          <w:color w:val="000000" w:themeColor="text1"/>
          <w:sz w:val="28"/>
          <w:szCs w:val="28"/>
        </w:rPr>
        <w:t>охорону</w:t>
      </w:r>
      <w:proofErr w:type="spellEnd"/>
      <w:r w:rsidR="00692CA3" w:rsidRPr="005C155E">
        <w:rPr>
          <w:color w:val="000000" w:themeColor="text1"/>
          <w:sz w:val="28"/>
          <w:szCs w:val="28"/>
        </w:rPr>
        <w:t xml:space="preserve"> і </w:t>
      </w:r>
      <w:proofErr w:type="spellStart"/>
      <w:r w:rsidR="00692CA3" w:rsidRPr="005C155E">
        <w:rPr>
          <w:color w:val="000000" w:themeColor="text1"/>
          <w:sz w:val="28"/>
          <w:szCs w:val="28"/>
        </w:rPr>
        <w:t>її</w:t>
      </w:r>
      <w:proofErr w:type="spellEnd"/>
      <w:r w:rsidR="00692CA3"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="00692CA3" w:rsidRPr="005C155E">
        <w:rPr>
          <w:color w:val="000000" w:themeColor="text1"/>
          <w:sz w:val="28"/>
          <w:szCs w:val="28"/>
        </w:rPr>
        <w:t>технічне</w:t>
      </w:r>
      <w:proofErr w:type="spellEnd"/>
      <w:r w:rsidR="00692CA3" w:rsidRPr="005C155E">
        <w:rPr>
          <w:color w:val="000000" w:themeColor="text1"/>
          <w:sz w:val="28"/>
          <w:szCs w:val="28"/>
        </w:rPr>
        <w:t xml:space="preserve"> </w:t>
      </w:r>
      <w:proofErr w:type="spellStart"/>
      <w:r w:rsidR="00692CA3" w:rsidRPr="005C155E">
        <w:rPr>
          <w:color w:val="000000" w:themeColor="text1"/>
          <w:sz w:val="28"/>
          <w:szCs w:val="28"/>
        </w:rPr>
        <w:t>оснащення</w:t>
      </w:r>
      <w:proofErr w:type="spellEnd"/>
      <w:r w:rsidRPr="005C155E">
        <w:rPr>
          <w:color w:val="000000" w:themeColor="text1"/>
          <w:spacing w:val="-3"/>
          <w:sz w:val="28"/>
          <w:szCs w:val="28"/>
        </w:rPr>
        <w:t>.</w:t>
      </w:r>
    </w:p>
    <w:p w:rsidR="00692CA3" w:rsidRPr="005C155E" w:rsidRDefault="00692CA3" w:rsidP="00692CA3">
      <w:pPr>
        <w:shd w:val="clear" w:color="auto" w:fill="FFFFFF"/>
        <w:spacing w:line="360" w:lineRule="auto"/>
        <w:ind w:right="22" w:firstLine="425"/>
        <w:jc w:val="both"/>
        <w:rPr>
          <w:rFonts w:eastAsia="MS Mincho"/>
          <w:color w:val="000000" w:themeColor="text1"/>
          <w:sz w:val="28"/>
          <w:szCs w:val="28"/>
        </w:rPr>
      </w:pPr>
      <w:proofErr w:type="spellStart"/>
      <w:r w:rsidRPr="005C155E">
        <w:rPr>
          <w:rFonts w:eastAsia="MS Mincho"/>
          <w:color w:val="000000" w:themeColor="text1"/>
          <w:sz w:val="28"/>
          <w:szCs w:val="28"/>
        </w:rPr>
        <w:t>Евакуаційні</w:t>
      </w:r>
      <w:proofErr w:type="spellEnd"/>
      <w:r w:rsidRPr="005C155E">
        <w:rPr>
          <w:rFonts w:eastAsia="MS Mincho"/>
          <w:color w:val="000000" w:themeColor="text1"/>
          <w:sz w:val="28"/>
          <w:szCs w:val="28"/>
        </w:rPr>
        <w:t xml:space="preserve"> заходи </w:t>
      </w:r>
      <w:proofErr w:type="spellStart"/>
      <w:r w:rsidRPr="005C155E">
        <w:rPr>
          <w:rFonts w:eastAsia="MS Mincho"/>
          <w:color w:val="000000" w:themeColor="text1"/>
          <w:sz w:val="28"/>
          <w:szCs w:val="28"/>
        </w:rPr>
        <w:t>передбачені</w:t>
      </w:r>
      <w:proofErr w:type="spellEnd"/>
      <w:r w:rsidRPr="005C155E">
        <w:rPr>
          <w:rFonts w:eastAsia="MS Mincho"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rFonts w:eastAsia="MS Mincho"/>
          <w:color w:val="000000" w:themeColor="text1"/>
          <w:sz w:val="28"/>
          <w:szCs w:val="28"/>
        </w:rPr>
        <w:t>відповідно</w:t>
      </w:r>
      <w:proofErr w:type="spellEnd"/>
      <w:r w:rsidRPr="005C155E">
        <w:rPr>
          <w:rFonts w:eastAsia="MS Mincho"/>
          <w:color w:val="000000" w:themeColor="text1"/>
          <w:sz w:val="28"/>
          <w:szCs w:val="28"/>
        </w:rPr>
        <w:t xml:space="preserve"> до </w:t>
      </w:r>
      <w:proofErr w:type="spellStart"/>
      <w:r w:rsidRPr="005C155E">
        <w:rPr>
          <w:rFonts w:eastAsia="MS Mincho"/>
          <w:color w:val="000000" w:themeColor="text1"/>
          <w:sz w:val="28"/>
          <w:szCs w:val="28"/>
        </w:rPr>
        <w:t>вимог</w:t>
      </w:r>
      <w:proofErr w:type="spellEnd"/>
      <w:r w:rsidRPr="005C155E">
        <w:rPr>
          <w:rFonts w:eastAsia="MS Mincho"/>
          <w:color w:val="000000" w:themeColor="text1"/>
          <w:sz w:val="28"/>
          <w:szCs w:val="28"/>
        </w:rPr>
        <w:t xml:space="preserve"> ДБН В.1.1-7-2002 «</w:t>
      </w:r>
      <w:proofErr w:type="spellStart"/>
      <w:r w:rsidRPr="005C155E">
        <w:rPr>
          <w:rFonts w:eastAsia="MS Mincho"/>
          <w:color w:val="000000" w:themeColor="text1"/>
          <w:sz w:val="28"/>
          <w:szCs w:val="28"/>
        </w:rPr>
        <w:t>Пожежна</w:t>
      </w:r>
      <w:proofErr w:type="spellEnd"/>
      <w:r w:rsidRPr="005C155E">
        <w:rPr>
          <w:rFonts w:eastAsia="MS Mincho"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rFonts w:eastAsia="MS Mincho"/>
          <w:color w:val="000000" w:themeColor="text1"/>
          <w:sz w:val="28"/>
          <w:szCs w:val="28"/>
        </w:rPr>
        <w:t>безпека</w:t>
      </w:r>
      <w:proofErr w:type="spellEnd"/>
      <w:r w:rsidRPr="005C155E">
        <w:rPr>
          <w:rFonts w:eastAsia="MS Mincho"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rFonts w:eastAsia="MS Mincho"/>
          <w:color w:val="000000" w:themeColor="text1"/>
          <w:sz w:val="28"/>
          <w:szCs w:val="28"/>
        </w:rPr>
        <w:t>об'єктів</w:t>
      </w:r>
      <w:proofErr w:type="spellEnd"/>
      <w:r w:rsidRPr="005C155E">
        <w:rPr>
          <w:rFonts w:eastAsia="MS Mincho"/>
          <w:color w:val="000000" w:themeColor="text1"/>
          <w:sz w:val="28"/>
          <w:szCs w:val="28"/>
        </w:rPr>
        <w:t xml:space="preserve"> </w:t>
      </w:r>
      <w:proofErr w:type="spellStart"/>
      <w:r w:rsidRPr="005C155E">
        <w:rPr>
          <w:rFonts w:eastAsia="MS Mincho"/>
          <w:color w:val="000000" w:themeColor="text1"/>
          <w:sz w:val="28"/>
          <w:szCs w:val="28"/>
        </w:rPr>
        <w:t>будівництва</w:t>
      </w:r>
      <w:proofErr w:type="spellEnd"/>
      <w:r w:rsidRPr="005C155E">
        <w:rPr>
          <w:rFonts w:eastAsia="MS Mincho"/>
          <w:color w:val="000000" w:themeColor="text1"/>
          <w:sz w:val="28"/>
          <w:szCs w:val="28"/>
        </w:rPr>
        <w:t>».</w:t>
      </w:r>
    </w:p>
    <w:p w:rsidR="000B5FBB" w:rsidRPr="005C155E" w:rsidRDefault="000B5FBB" w:rsidP="00E745B3">
      <w:pPr>
        <w:shd w:val="clear" w:color="auto" w:fill="FFFFFF"/>
        <w:spacing w:line="360" w:lineRule="auto"/>
        <w:ind w:right="22" w:firstLine="425"/>
        <w:jc w:val="both"/>
        <w:rPr>
          <w:color w:val="000000" w:themeColor="text1"/>
          <w:spacing w:val="2"/>
          <w:sz w:val="28"/>
          <w:szCs w:val="28"/>
        </w:rPr>
      </w:pPr>
    </w:p>
    <w:sectPr w:rsidR="000B5FBB" w:rsidRPr="005C155E" w:rsidSect="00ED1127">
      <w:headerReference w:type="default" r:id="rId48"/>
      <w:footerReference w:type="default" r:id="rId49"/>
      <w:pgSz w:w="11906" w:h="16838"/>
      <w:pgMar w:top="532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DD" w:rsidRDefault="008D16DD" w:rsidP="00DC387A">
      <w:r>
        <w:separator/>
      </w:r>
    </w:p>
  </w:endnote>
  <w:endnote w:type="continuationSeparator" w:id="0">
    <w:p w:rsidR="008D16DD" w:rsidRDefault="008D16DD" w:rsidP="00DC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13" w:rsidRDefault="008D16DD" w:rsidP="008551DC">
    <w:pPr>
      <w:pStyle w:val="a9"/>
      <w:tabs>
        <w:tab w:val="clear" w:pos="4677"/>
        <w:tab w:val="clear" w:pos="9355"/>
        <w:tab w:val="right" w:pos="9498"/>
      </w:tabs>
    </w:pPr>
    <w:r>
      <w:rPr>
        <w:noProof/>
        <w:lang w:bidi="ar-SA"/>
      </w:rPr>
      <w:pict>
        <v:shapetype id="_x0000_t4" coordsize="21600,21600" o:spt="4" path="m10800,l,10800,10800,21600,21600,10800xe">
          <v:stroke joinstyle="miter"/>
          <v:path gradientshapeok="t" o:connecttype="rect" textboxrect="5400,5400,16200,16200"/>
        </v:shapetype>
        <v:shape id="_x0000_s2072" type="#_x0000_t4" style="position:absolute;margin-left:461.5pt;margin-top:12.9pt;width:25.55pt;height:21.55pt;z-index:251660288" fillcolor="white [3212]" strokecolor="white [3212]"/>
      </w:pict>
    </w:r>
    <w:r w:rsidR="0008431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DD" w:rsidRDefault="008D16DD" w:rsidP="00DC387A">
      <w:r>
        <w:separator/>
      </w:r>
    </w:p>
  </w:footnote>
  <w:footnote w:type="continuationSeparator" w:id="0">
    <w:p w:rsidR="008D16DD" w:rsidRDefault="008D16DD" w:rsidP="00DC3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13" w:rsidRDefault="008D16DD">
    <w:pPr>
      <w:pStyle w:val="a7"/>
    </w:pPr>
    <w:r>
      <w:rPr>
        <w:noProof/>
        <w:lang w:bidi="ar-SA"/>
      </w:rPr>
      <w:pict>
        <v:group id="Group 1" o:spid="_x0000_s2049" style="position:absolute;margin-left:62.55pt;margin-top:21.8pt;width:510.85pt;height:807.75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">
          <v:rect id="Rectangle 2" o:spid="_x0000_s2068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guMMA&#10;AADaAAAADwAAAGRycy9kb3ducmV2LnhtbESPzWrDMBCE74W+g9hAb7WcFELjRgl2INBTaBw/wGJt&#10;bRNr5VryT/P0VSDQ4zAz3zDb/WxaMVLvGssKllEMgri0uuFKQXE5vr6DcB5ZY2uZFPySg/3u+WmL&#10;ibYTn2nMfSUChF2CCmrvu0RKV9Zk0EW2Iw7et+0N+iD7SuoepwA3rVzF8VoabDgs1NjRoabymg9G&#10;wdXP4ymt8ttxU2Sb8itLp+EnVeplMacfIDzN/j/8aH9qBW9wvxJu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QguMMAAADaAAAADwAAAAAAAAAAAAAAAACYAgAAZHJzL2Rv&#10;d25yZXYueG1sUEsFBgAAAAAEAAQA9QAAAIgDAAAAAA==&#10;" filled="f" strokeweight="2pt"/>
          <v:line id="Line 3" o:spid="_x0000_s2067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<v:line id="Line 4" o:spid="_x0000_s2066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<v:line id="Line 5" o:spid="_x0000_s2065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<v:line id="Line 6" o:spid="_x0000_s2064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X/1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T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1f/XvgAAANoAAAAPAAAAAAAAAAAAAAAAAKEC&#10;AABkcnMvZG93bnJldi54bWxQSwUGAAAAAAQABAD5AAAAjAMAAAAA&#10;" strokeweight="2pt"/>
          <v:line id="Line 7" o:spid="_x0000_s2063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<v:line id="Line 8" o:spid="_x0000_s2062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<v:line id="Line 9" o:spid="_x0000_s2061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6GMb0AAADbAAAADwAAAGRycy9kb3ducmV2LnhtbERPvQrCMBDeBd8hnOCmqYKi1SgiVNzE&#10;6uJ2NmdbbC6liVrf3giC2318v7dct6YST2pcaVnBaBiBIM6sLjlXcD4lgxkI55E1VpZJwZscrFfd&#10;zhJjbV98pGfqcxFC2MWooPC+jqV0WUEG3dDWxIG72cagD7DJpW7wFcJNJcdRNJUGSw4NBda0LSi7&#10;pw+j4H45T5LdYatPVbrR1zzxl+tNK9XvtZsFCE+t/4t/7r0O8+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TOhjG9AAAA2wAAAA8AAAAAAAAAAAAAAAAAoQIA&#10;AGRycy9kb3ducmV2LnhtbFBLBQYAAAAABAAEAPkAAACLAwAAAAA=&#10;" strokeweight="2pt"/>
          <v:line id="Line 10" o:spid="_x0000_s2060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s9c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Miz1wQAAANsAAAAPAAAAAAAAAAAAAAAA&#10;AKECAABkcnMvZG93bnJldi54bWxQSwUGAAAAAAQABAD5AAAAjwMAAAAA&#10;" strokeweight="1pt"/>
          <v:line id="Line 11" o:spid="_x0000_s2059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<v:line id="Line 12" o:spid="_x0000_s2058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<v:rect id="Rectangle 13" o:spid="_x0000_s2057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6tL4A&#10;AADaAAAADwAAAGRycy9kb3ducmV2LnhtbESPQYvCMBSE74L/ITzBm6aKiFuNUgTBq12FPT6aZ1tt&#10;XmoStf57syB4HGbmG2a16UwjHuR8bVnBZJyAIC6srrlUcPzdjRYgfEDW2FgmBS/ysFn3eytMtX3y&#10;gR55KEWEsE9RQRVCm0rpi4oM+rFtiaN3ts5giNKVUjt8Rrhp5DRJ5tJgzXGhwpa2FRXX/G4UZNml&#10;O93yH9x5uUjcXM90mf0pNRx02RJEoC58w5/2XiuYwf+Ve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rZ+rS+AAAA2gAAAA8AAAAAAAAAAAAAAAAAmAIAAGRycy9kb3ducmV2&#10;LnhtbFBLBQYAAAAABAAEAPUAAACDAwAAAAA=&#10;" filled="f" stroked="f" strokeweight=".25pt">
            <v:textbox style="mso-next-textbox:#Rectangle 13" inset="1pt,1pt,1pt,1pt">
              <w:txbxContent>
                <w:p w:rsidR="00084313" w:rsidRPr="001E5BA8" w:rsidRDefault="00084313" w:rsidP="00DC387A">
                  <w:pPr>
                    <w:jc w:val="center"/>
                    <w:rPr>
                      <w:rFonts w:ascii="Journal" w:hAnsi="Journal"/>
                      <w:i/>
                    </w:rPr>
                  </w:pPr>
                  <w:r w:rsidRPr="00D72C5E">
                    <w:rPr>
                      <w:rFonts w:ascii="ISOCPEUR" w:hAnsi="ISOCPEUR"/>
                      <w:i/>
                      <w:sz w:val="18"/>
                    </w:rPr>
                    <w:t>Изм</w:t>
                  </w:r>
                  <w:r w:rsidRPr="001E5BA8">
                    <w:rPr>
                      <w:rFonts w:ascii="Journal" w:hAnsi="Journal"/>
                      <w:i/>
                      <w:sz w:val="18"/>
                    </w:rPr>
                    <w:t>.</w:t>
                  </w:r>
                </w:p>
              </w:txbxContent>
            </v:textbox>
          </v:rect>
          <v:rect id="Rectangle 14" o:spid="_x0000_s2056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7SqsIA&#10;AADbAAAADwAAAGRycy9kb3ducmV2LnhtbESPwWrDMBBE74H8g9hAb4lcY0zqRjamYOi1Tgs5LtbW&#10;dmutXElNnL+PAoUeh5l5wxyqxUziTM6PlhU87hIQxJ3VI/cK3o/Ndg/CB2SNk2VScCUPVbleHbDQ&#10;9sJvdG5DLyKEfYEKhhDmQkrfDWTQ7+xMHL1P6wyGKF0vtcNLhJtJpkmSS4Mjx4UBZ3oZqPtuf42C&#10;uv5aPn7aJ2y83Ccu15nu65NSD5ulfgYRaAn/4b/2q1aQZnD/En+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tKqwgAAANsAAAAPAAAAAAAAAAAAAAAAAJgCAABkcnMvZG93&#10;bnJldi54bWxQSwUGAAAAAAQABAD1AAAAhwMAAAAA&#10;" filled="f" stroked="f" strokeweight=".25pt">
            <v:textbox style="mso-next-textbox:#Rectangle 14" inset="1pt,1pt,1pt,1pt">
              <w:txbxContent>
                <w:p w:rsidR="00084313" w:rsidRPr="00D72C5E" w:rsidRDefault="00084313" w:rsidP="00DC387A">
                  <w:pPr>
                    <w:jc w:val="center"/>
                    <w:rPr>
                      <w:rFonts w:ascii="ISOCPEUR" w:hAnsi="ISOCPEUR"/>
                      <w:i/>
                    </w:rPr>
                  </w:pPr>
                  <w:r w:rsidRPr="00D72C5E">
                    <w:rPr>
                      <w:rFonts w:ascii="ISOCPEUR" w:hAnsi="ISOCPEUR"/>
                      <w:i/>
                      <w:sz w:val="18"/>
                    </w:rPr>
                    <w:t>Лист</w:t>
                  </w:r>
                </w:p>
              </w:txbxContent>
            </v:textbox>
          </v:rect>
          <v:rect id="Rectangle 15" o:spid="_x0000_s2055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3McIA&#10;AADbAAAADwAAAGRycy9kb3ducmV2LnhtbESPwWrDMBBE74H8g9hAb7Gc0AbXtRJMINBr3QR6XKyt&#10;7dZaOZJiu39fFQo5DjPzhikOs+nFSM53lhVskhQEcW11x42C8/tpnYHwAVljb5kU/JCHw365KDDX&#10;duI3GqvQiAhhn6OCNoQhl9LXLRn0iR2Io/dpncEQpWukdjhFuOnlNk130mDHcaHFgY4t1d/VzSgo&#10;y6/5cq2e8eRllrqdftRN+aHUw2ouX0AEmsM9/N9+1Qq2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ncxwgAAANsAAAAPAAAAAAAAAAAAAAAAAJgCAABkcnMvZG93&#10;bnJldi54bWxQSwUGAAAAAAQABAD1AAAAhwMAAAAA&#10;" filled="f" stroked="f" strokeweight=".25pt">
            <v:textbox style="mso-next-textbox:#Rectangle 15" inset="1pt,1pt,1pt,1pt">
              <w:txbxContent>
                <w:p w:rsidR="00084313" w:rsidRPr="001E5BA8" w:rsidRDefault="00084313" w:rsidP="00DC387A">
                  <w:pPr>
                    <w:jc w:val="center"/>
                    <w:rPr>
                      <w:rFonts w:ascii="Journal" w:hAnsi="Journal"/>
                      <w:i/>
                    </w:rPr>
                  </w:pPr>
                  <w:r w:rsidRPr="00D72C5E">
                    <w:rPr>
                      <w:rFonts w:ascii="ISOCPEUR" w:hAnsi="ISOCPEUR"/>
                      <w:i/>
                      <w:sz w:val="18"/>
                    </w:rPr>
                    <w:t>№ докум</w:t>
                  </w:r>
                  <w:r w:rsidRPr="001E5BA8">
                    <w:rPr>
                      <w:rFonts w:ascii="Journal" w:hAnsi="Journal"/>
                      <w:i/>
                      <w:sz w:val="18"/>
                    </w:rPr>
                    <w:t>.</w:t>
                  </w:r>
                </w:p>
              </w:txbxContent>
            </v:textbox>
          </v:rect>
          <v:rect id="Rectangle 16" o:spid="_x0000_s2054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pRs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0x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DpRsAAAADbAAAADwAAAAAAAAAAAAAAAACYAgAAZHJzL2Rvd25y&#10;ZXYueG1sUEsFBgAAAAAEAAQA9QAAAIUDAAAAAA==&#10;" filled="f" stroked="f" strokeweight=".25pt">
            <v:textbox style="mso-next-textbox:#Rectangle 16" inset="1pt,1pt,1pt,1pt">
              <w:txbxContent>
                <w:p w:rsidR="00084313" w:rsidRPr="00F603E1" w:rsidRDefault="00084313" w:rsidP="00DC387A">
                  <w:pPr>
                    <w:jc w:val="center"/>
                    <w:rPr>
                      <w:rFonts w:ascii="ISOCPEUR" w:hAnsi="ISOCPEUR"/>
                      <w:i/>
                      <w:lang w:val="uk-UA"/>
                    </w:rPr>
                  </w:pPr>
                  <w:r>
                    <w:rPr>
                      <w:rFonts w:ascii="ISOCPEUR" w:hAnsi="ISOCPEUR"/>
                      <w:i/>
                      <w:sz w:val="18"/>
                      <w:lang w:val="uk-UA"/>
                    </w:rPr>
                    <w:t>Підпис</w:t>
                  </w:r>
                </w:p>
              </w:txbxContent>
            </v:textbox>
          </v:rect>
          <v:rect id="Rectangle 17" o:spid="_x0000_s2053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M3c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Vs9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EzdwgAAANsAAAAPAAAAAAAAAAAAAAAAAJgCAABkcnMvZG93&#10;bnJldi54bWxQSwUGAAAAAAQABAD1AAAAhwMAAAAA&#10;" filled="f" stroked="f" strokeweight=".25pt">
            <v:textbox style="mso-next-textbox:#Rectangle 17" inset="1pt,1pt,1pt,1pt">
              <w:txbxContent>
                <w:p w:rsidR="00084313" w:rsidRPr="001E5BA8" w:rsidRDefault="00084313" w:rsidP="00DC387A">
                  <w:pPr>
                    <w:jc w:val="center"/>
                    <w:rPr>
                      <w:rFonts w:ascii="Journal" w:hAnsi="Journal"/>
                      <w:i/>
                    </w:rPr>
                  </w:pPr>
                  <w:r w:rsidRPr="00D72C5E">
                    <w:rPr>
                      <w:rFonts w:ascii="ISOCPEUR" w:hAnsi="ISOCPEUR"/>
                      <w:i/>
                      <w:sz w:val="18"/>
                    </w:rPr>
                    <w:t>Дата</w:t>
                  </w:r>
                </w:p>
              </w:txbxContent>
            </v:textbox>
          </v:rect>
          <v:rect id="Rectangle 18" o:spid="_x0000_s2052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PYr7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ax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3PYr70AAADbAAAADwAAAAAAAAAAAAAAAACYAgAAZHJzL2Rvd25yZXYu&#10;eG1sUEsFBgAAAAAEAAQA9QAAAIIDAAAAAA==&#10;" filled="f" stroked="f" strokeweight=".25pt">
            <v:textbox style="mso-next-textbox:#Rectangle 18" inset="1pt,1pt,1pt,1pt">
              <w:txbxContent>
                <w:p w:rsidR="00084313" w:rsidRPr="00D72C5E" w:rsidRDefault="00084313" w:rsidP="00DC387A">
                  <w:pPr>
                    <w:rPr>
                      <w:rFonts w:ascii="ISOCPEUR" w:hAnsi="ISOCPEUR"/>
                      <w:i/>
                      <w:sz w:val="20"/>
                      <w:szCs w:val="20"/>
                    </w:rPr>
                  </w:pPr>
                  <w:r w:rsidRPr="00D72C5E">
                    <w:rPr>
                      <w:rFonts w:ascii="ISOCPEUR" w:hAnsi="ISOCPEUR"/>
                      <w:i/>
                      <w:sz w:val="20"/>
                      <w:szCs w:val="20"/>
                    </w:rPr>
                    <w:t>Лист</w:t>
                  </w:r>
                </w:p>
              </w:txbxContent>
            </v:textbox>
          </v:rect>
          <v:rect id="Rectangle 19" o:spid="_x0000_s2051" style="position:absolute;left:18949;top:19435;width:1001;height:423;visibility:visible" fillcolor="white [3212]" stroked="f" strokeweight=".25pt">
            <v:textbox style="mso-next-textbox:#Rectangle 19" inset="1pt,1pt,1pt,1pt">
              <w:txbxContent>
                <w:p w:rsidR="00084313" w:rsidRPr="00D72C5E" w:rsidRDefault="00084313" w:rsidP="00DC387A">
                  <w:pPr>
                    <w:pStyle w:val="a9"/>
                    <w:jc w:val="center"/>
                    <w:rPr>
                      <w:rFonts w:ascii="ISOCPEUR" w:hAnsi="ISOCPEUR"/>
                    </w:rPr>
                  </w:pPr>
                  <w:r w:rsidRPr="00CE4551">
                    <w:rPr>
                      <w:rFonts w:ascii="ISOCPEUR" w:hAnsi="ISOCPEUR"/>
                      <w:i/>
                      <w:sz w:val="32"/>
                      <w:szCs w:val="32"/>
                    </w:rPr>
                    <w:fldChar w:fldCharType="begin"/>
                  </w:r>
                  <w:r w:rsidRPr="00CE4551">
                    <w:rPr>
                      <w:rFonts w:ascii="ISOCPEUR" w:hAnsi="ISOCPEUR"/>
                      <w:i/>
                      <w:sz w:val="32"/>
                      <w:szCs w:val="32"/>
                    </w:rPr>
                    <w:instrText xml:space="preserve"> PAGE   \* MERGEFORMAT </w:instrText>
                  </w:r>
                  <w:r w:rsidRPr="00CE4551">
                    <w:rPr>
                      <w:rFonts w:ascii="ISOCPEUR" w:hAnsi="ISOCPEUR"/>
                      <w:i/>
                      <w:sz w:val="32"/>
                      <w:szCs w:val="32"/>
                    </w:rPr>
                    <w:fldChar w:fldCharType="separate"/>
                  </w:r>
                  <w:r w:rsidR="0099293A">
                    <w:rPr>
                      <w:rFonts w:ascii="ISOCPEUR" w:hAnsi="ISOCPEUR"/>
                      <w:i/>
                      <w:noProof/>
                      <w:sz w:val="32"/>
                      <w:szCs w:val="32"/>
                    </w:rPr>
                    <w:t>4</w:t>
                  </w:r>
                  <w:r w:rsidRPr="00CE4551">
                    <w:rPr>
                      <w:rFonts w:ascii="ISOCPEUR" w:hAnsi="ISOCPEUR"/>
                      <w:i/>
                      <w:sz w:val="32"/>
                      <w:szCs w:val="32"/>
                    </w:rPr>
                    <w:fldChar w:fldCharType="end"/>
                  </w:r>
                </w:p>
                <w:p w:rsidR="00084313" w:rsidRDefault="00084313" w:rsidP="00DC387A"/>
                <w:p w:rsidR="00084313" w:rsidRPr="00AD0C1A" w:rsidRDefault="00084313" w:rsidP="00DC387A"/>
              </w:txbxContent>
            </v:textbox>
          </v:rect>
          <v:rect id="Rectangle 20" o:spid="_x0000_s2050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dL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9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xCdL0AAADbAAAADwAAAAAAAAAAAAAAAACYAgAAZHJzL2Rvd25yZXYu&#10;eG1sUEsFBgAAAAAEAAQA9QAAAIIDAAAAAA==&#10;" filled="f" stroked="f" strokeweight=".25pt">
            <v:textbox style="mso-next-textbox:#Rectangle 20" inset="1pt,1pt,1pt,1pt">
              <w:txbxContent>
                <w:p w:rsidR="00084313" w:rsidRPr="008551DC" w:rsidRDefault="00084313" w:rsidP="00DC387A">
                  <w:pPr>
                    <w:ind w:left="708"/>
                    <w:rPr>
                      <w:rFonts w:ascii="ISOCPEUR" w:hAnsi="ISOCPEUR"/>
                      <w:i/>
                      <w:sz w:val="38"/>
                      <w:szCs w:val="38"/>
                      <w:lang w:val="uk-UA"/>
                    </w:rPr>
                  </w:pPr>
                  <w:r>
                    <w:rPr>
                      <w:rFonts w:ascii="ISOCPEUR" w:hAnsi="ISOCPEUR"/>
                      <w:i/>
                      <w:sz w:val="38"/>
                      <w:szCs w:val="38"/>
                    </w:rPr>
                    <w:t>Пояс</w:t>
                  </w:r>
                  <w:proofErr w:type="spellStart"/>
                  <w:r>
                    <w:rPr>
                      <w:rFonts w:ascii="ISOCPEUR" w:hAnsi="ISOCPEUR"/>
                      <w:i/>
                      <w:sz w:val="38"/>
                      <w:szCs w:val="38"/>
                      <w:lang w:val="uk-UA"/>
                    </w:rPr>
                    <w:t>нювальна</w:t>
                  </w:r>
                  <w:proofErr w:type="spellEnd"/>
                  <w:r w:rsidRPr="008551DC">
                    <w:rPr>
                      <w:rFonts w:ascii="ISOCPEUR" w:hAnsi="ISOCPEUR"/>
                      <w:i/>
                      <w:sz w:val="38"/>
                      <w:szCs w:val="38"/>
                    </w:rPr>
                    <w:t xml:space="preserve"> записка</w:t>
                  </w:r>
                </w:p>
                <w:p w:rsidR="00084313" w:rsidRPr="006302D7" w:rsidRDefault="00084313" w:rsidP="00DC387A">
                  <w:pPr>
                    <w:ind w:left="708"/>
                    <w:rPr>
                      <w:i/>
                      <w:sz w:val="32"/>
                      <w:szCs w:val="32"/>
                      <w:lang w:val="uk-UA"/>
                    </w:rPr>
                  </w:pPr>
                </w:p>
                <w:p w:rsidR="00084313" w:rsidRPr="00AB1AC7" w:rsidRDefault="00084313" w:rsidP="00DC387A"/>
                <w:p w:rsidR="00084313" w:rsidRPr="00D72C5E" w:rsidRDefault="00084313" w:rsidP="00DC387A">
                  <w:pPr>
                    <w:ind w:left="708"/>
                    <w:rPr>
                      <w:rFonts w:ascii="ISOCPEUR" w:hAnsi="ISOCPEUR"/>
                      <w:i/>
                      <w:sz w:val="38"/>
                      <w:szCs w:val="38"/>
                      <w:lang w:val="uk-UA"/>
                    </w:rPr>
                  </w:pPr>
                  <w:r>
                    <w:rPr>
                      <w:rFonts w:ascii="ISOCPEUR" w:hAnsi="ISOCPEUR"/>
                      <w:i/>
                      <w:sz w:val="38"/>
                      <w:szCs w:val="38"/>
                    </w:rPr>
                    <w:t xml:space="preserve">ОГАСА        </w:t>
                  </w:r>
                  <w:r w:rsidRPr="00D72C5E">
                    <w:rPr>
                      <w:rFonts w:ascii="ISOCPEUR" w:hAnsi="ISOCPEUR"/>
                      <w:i/>
                      <w:sz w:val="38"/>
                      <w:szCs w:val="38"/>
                    </w:rPr>
                    <w:t>ПГС-</w:t>
                  </w:r>
                  <w:r w:rsidRPr="00D72C5E">
                    <w:rPr>
                      <w:rFonts w:ascii="ISOCPEUR" w:hAnsi="ISOCPEUR"/>
                      <w:i/>
                      <w:sz w:val="38"/>
                      <w:szCs w:val="38"/>
                      <w:lang w:val="uk-UA"/>
                    </w:rPr>
                    <w:t>441</w:t>
                  </w:r>
                </w:p>
                <w:p w:rsidR="00084313" w:rsidRPr="006302D7" w:rsidRDefault="00084313" w:rsidP="00DC387A">
                  <w:pPr>
                    <w:ind w:left="708"/>
                    <w:rPr>
                      <w:i/>
                      <w:sz w:val="32"/>
                      <w:szCs w:val="32"/>
                      <w:lang w:val="uk-UA"/>
                    </w:rPr>
                  </w:pPr>
                </w:p>
                <w:p w:rsidR="00084313" w:rsidRPr="00AB1AC7" w:rsidRDefault="00084313" w:rsidP="00DC387A"/>
              </w:txbxContent>
            </v:textbox>
          </v:rect>
          <w10:wrap anchorx="page"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5DC0"/>
    <w:multiLevelType w:val="multilevel"/>
    <w:tmpl w:val="8CBEE2D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0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" w:hanging="1800"/>
      </w:pPr>
      <w:rPr>
        <w:rFonts w:hint="default"/>
      </w:rPr>
    </w:lvl>
  </w:abstractNum>
  <w:abstractNum w:abstractNumId="1">
    <w:nsid w:val="0648364A"/>
    <w:multiLevelType w:val="hybridMultilevel"/>
    <w:tmpl w:val="E6D64F82"/>
    <w:lvl w:ilvl="0" w:tplc="9648D0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D3C1B"/>
    <w:multiLevelType w:val="hybridMultilevel"/>
    <w:tmpl w:val="76981CAE"/>
    <w:lvl w:ilvl="0" w:tplc="A59CF8E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6F07ED"/>
    <w:multiLevelType w:val="hybridMultilevel"/>
    <w:tmpl w:val="7EB68F40"/>
    <w:lvl w:ilvl="0" w:tplc="EC90FDA8">
      <w:start w:val="1"/>
      <w:numFmt w:val="decimal"/>
      <w:lvlText w:val="%1."/>
      <w:lvlJc w:val="left"/>
      <w:pPr>
        <w:ind w:left="314" w:hanging="29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75E2D9C">
      <w:start w:val="2"/>
      <w:numFmt w:val="decimal"/>
      <w:lvlText w:val="%2."/>
      <w:lvlJc w:val="left"/>
      <w:pPr>
        <w:ind w:left="39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2D0EBAE0">
      <w:start w:val="1"/>
      <w:numFmt w:val="decimal"/>
      <w:lvlText w:val="%3."/>
      <w:lvlJc w:val="left"/>
      <w:pPr>
        <w:ind w:left="31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 w:tplc="AEA44222">
      <w:numFmt w:val="bullet"/>
      <w:lvlText w:val="•"/>
      <w:lvlJc w:val="left"/>
      <w:pPr>
        <w:ind w:left="1924" w:hanging="240"/>
      </w:pPr>
      <w:rPr>
        <w:rFonts w:hint="default"/>
        <w:lang w:val="ru-RU" w:eastAsia="ru-RU" w:bidi="ru-RU"/>
      </w:rPr>
    </w:lvl>
    <w:lvl w:ilvl="4" w:tplc="6884188E">
      <w:numFmt w:val="bullet"/>
      <w:lvlText w:val="•"/>
      <w:lvlJc w:val="left"/>
      <w:pPr>
        <w:ind w:left="2686" w:hanging="240"/>
      </w:pPr>
      <w:rPr>
        <w:rFonts w:hint="default"/>
        <w:lang w:val="ru-RU" w:eastAsia="ru-RU" w:bidi="ru-RU"/>
      </w:rPr>
    </w:lvl>
    <w:lvl w:ilvl="5" w:tplc="5428EBCA">
      <w:numFmt w:val="bullet"/>
      <w:lvlText w:val="•"/>
      <w:lvlJc w:val="left"/>
      <w:pPr>
        <w:ind w:left="3448" w:hanging="240"/>
      </w:pPr>
      <w:rPr>
        <w:rFonts w:hint="default"/>
        <w:lang w:val="ru-RU" w:eastAsia="ru-RU" w:bidi="ru-RU"/>
      </w:rPr>
    </w:lvl>
    <w:lvl w:ilvl="6" w:tplc="23C6A44A">
      <w:numFmt w:val="bullet"/>
      <w:lvlText w:val="•"/>
      <w:lvlJc w:val="left"/>
      <w:pPr>
        <w:ind w:left="4210" w:hanging="240"/>
      </w:pPr>
      <w:rPr>
        <w:rFonts w:hint="default"/>
        <w:lang w:val="ru-RU" w:eastAsia="ru-RU" w:bidi="ru-RU"/>
      </w:rPr>
    </w:lvl>
    <w:lvl w:ilvl="7" w:tplc="4E1CF7B6">
      <w:numFmt w:val="bullet"/>
      <w:lvlText w:val="•"/>
      <w:lvlJc w:val="left"/>
      <w:pPr>
        <w:ind w:left="4972" w:hanging="240"/>
      </w:pPr>
      <w:rPr>
        <w:rFonts w:hint="default"/>
        <w:lang w:val="ru-RU" w:eastAsia="ru-RU" w:bidi="ru-RU"/>
      </w:rPr>
    </w:lvl>
    <w:lvl w:ilvl="8" w:tplc="8368A67E">
      <w:numFmt w:val="bullet"/>
      <w:lvlText w:val="•"/>
      <w:lvlJc w:val="left"/>
      <w:pPr>
        <w:ind w:left="5734" w:hanging="240"/>
      </w:pPr>
      <w:rPr>
        <w:rFonts w:hint="default"/>
        <w:lang w:val="ru-RU" w:eastAsia="ru-RU" w:bidi="ru-RU"/>
      </w:rPr>
    </w:lvl>
  </w:abstractNum>
  <w:abstractNum w:abstractNumId="4">
    <w:nsid w:val="13BD78F6"/>
    <w:multiLevelType w:val="multilevel"/>
    <w:tmpl w:val="397CC4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2325528"/>
    <w:multiLevelType w:val="hybridMultilevel"/>
    <w:tmpl w:val="5E0C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51B7D"/>
    <w:multiLevelType w:val="hybridMultilevel"/>
    <w:tmpl w:val="59CA1710"/>
    <w:lvl w:ilvl="0" w:tplc="3A1A6D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72D03"/>
    <w:multiLevelType w:val="multilevel"/>
    <w:tmpl w:val="C964974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435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8">
    <w:nsid w:val="398324D5"/>
    <w:multiLevelType w:val="hybridMultilevel"/>
    <w:tmpl w:val="55B0B6C4"/>
    <w:lvl w:ilvl="0" w:tplc="F0708874">
      <w:numFmt w:val="bullet"/>
      <w:lvlText w:val="-"/>
      <w:lvlJc w:val="left"/>
      <w:pPr>
        <w:ind w:left="1134" w:hanging="20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34981FA6">
      <w:numFmt w:val="bullet"/>
      <w:lvlText w:val="-"/>
      <w:lvlJc w:val="left"/>
      <w:pPr>
        <w:ind w:left="1134" w:hanging="18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ru-RU" w:eastAsia="ru-RU" w:bidi="ru-RU"/>
      </w:rPr>
    </w:lvl>
    <w:lvl w:ilvl="2" w:tplc="9802218C">
      <w:numFmt w:val="bullet"/>
      <w:lvlText w:val="•"/>
      <w:lvlJc w:val="left"/>
      <w:pPr>
        <w:ind w:left="2595" w:hanging="180"/>
      </w:pPr>
      <w:rPr>
        <w:lang w:val="ru-RU" w:eastAsia="ru-RU" w:bidi="ru-RU"/>
      </w:rPr>
    </w:lvl>
    <w:lvl w:ilvl="3" w:tplc="3998F2BC">
      <w:numFmt w:val="bullet"/>
      <w:lvlText w:val="•"/>
      <w:lvlJc w:val="left"/>
      <w:pPr>
        <w:ind w:left="3323" w:hanging="180"/>
      </w:pPr>
      <w:rPr>
        <w:lang w:val="ru-RU" w:eastAsia="ru-RU" w:bidi="ru-RU"/>
      </w:rPr>
    </w:lvl>
    <w:lvl w:ilvl="4" w:tplc="A522ABA4">
      <w:numFmt w:val="bullet"/>
      <w:lvlText w:val="•"/>
      <w:lvlJc w:val="left"/>
      <w:pPr>
        <w:ind w:left="4051" w:hanging="180"/>
      </w:pPr>
      <w:rPr>
        <w:lang w:val="ru-RU" w:eastAsia="ru-RU" w:bidi="ru-RU"/>
      </w:rPr>
    </w:lvl>
    <w:lvl w:ilvl="5" w:tplc="3B1E449E">
      <w:numFmt w:val="bullet"/>
      <w:lvlText w:val="•"/>
      <w:lvlJc w:val="left"/>
      <w:pPr>
        <w:ind w:left="4779" w:hanging="180"/>
      </w:pPr>
      <w:rPr>
        <w:lang w:val="ru-RU" w:eastAsia="ru-RU" w:bidi="ru-RU"/>
      </w:rPr>
    </w:lvl>
    <w:lvl w:ilvl="6" w:tplc="E8280442">
      <w:numFmt w:val="bullet"/>
      <w:lvlText w:val="•"/>
      <w:lvlJc w:val="left"/>
      <w:pPr>
        <w:ind w:left="5507" w:hanging="180"/>
      </w:pPr>
      <w:rPr>
        <w:lang w:val="ru-RU" w:eastAsia="ru-RU" w:bidi="ru-RU"/>
      </w:rPr>
    </w:lvl>
    <w:lvl w:ilvl="7" w:tplc="DBA60C2A">
      <w:numFmt w:val="bullet"/>
      <w:lvlText w:val="•"/>
      <w:lvlJc w:val="left"/>
      <w:pPr>
        <w:ind w:left="6235" w:hanging="180"/>
      </w:pPr>
      <w:rPr>
        <w:lang w:val="ru-RU" w:eastAsia="ru-RU" w:bidi="ru-RU"/>
      </w:rPr>
    </w:lvl>
    <w:lvl w:ilvl="8" w:tplc="E8629278">
      <w:numFmt w:val="bullet"/>
      <w:lvlText w:val="•"/>
      <w:lvlJc w:val="left"/>
      <w:pPr>
        <w:ind w:left="6963" w:hanging="180"/>
      </w:pPr>
      <w:rPr>
        <w:lang w:val="ru-RU" w:eastAsia="ru-RU" w:bidi="ru-RU"/>
      </w:rPr>
    </w:lvl>
  </w:abstractNum>
  <w:abstractNum w:abstractNumId="9">
    <w:nsid w:val="41533E38"/>
    <w:multiLevelType w:val="hybridMultilevel"/>
    <w:tmpl w:val="770A2CA0"/>
    <w:lvl w:ilvl="0" w:tplc="78E67820">
      <w:numFmt w:val="bullet"/>
      <w:lvlText w:val="•"/>
      <w:lvlJc w:val="left"/>
      <w:pPr>
        <w:ind w:left="273" w:hanging="12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07C67CF4">
      <w:numFmt w:val="bullet"/>
      <w:lvlText w:val="•"/>
      <w:lvlJc w:val="left"/>
      <w:pPr>
        <w:ind w:left="334" w:hanging="128"/>
      </w:pPr>
      <w:rPr>
        <w:lang w:val="ru-RU" w:eastAsia="ru-RU" w:bidi="ru-RU"/>
      </w:rPr>
    </w:lvl>
    <w:lvl w:ilvl="2" w:tplc="F9D40244">
      <w:numFmt w:val="bullet"/>
      <w:lvlText w:val="•"/>
      <w:lvlJc w:val="left"/>
      <w:pPr>
        <w:ind w:left="389" w:hanging="128"/>
      </w:pPr>
      <w:rPr>
        <w:lang w:val="ru-RU" w:eastAsia="ru-RU" w:bidi="ru-RU"/>
      </w:rPr>
    </w:lvl>
    <w:lvl w:ilvl="3" w:tplc="4AA8901A">
      <w:numFmt w:val="bullet"/>
      <w:lvlText w:val="•"/>
      <w:lvlJc w:val="left"/>
      <w:pPr>
        <w:ind w:left="443" w:hanging="128"/>
      </w:pPr>
      <w:rPr>
        <w:lang w:val="ru-RU" w:eastAsia="ru-RU" w:bidi="ru-RU"/>
      </w:rPr>
    </w:lvl>
    <w:lvl w:ilvl="4" w:tplc="A692C92A">
      <w:numFmt w:val="bullet"/>
      <w:lvlText w:val="•"/>
      <w:lvlJc w:val="left"/>
      <w:pPr>
        <w:ind w:left="498" w:hanging="128"/>
      </w:pPr>
      <w:rPr>
        <w:lang w:val="ru-RU" w:eastAsia="ru-RU" w:bidi="ru-RU"/>
      </w:rPr>
    </w:lvl>
    <w:lvl w:ilvl="5" w:tplc="FBC8F1AE">
      <w:numFmt w:val="bullet"/>
      <w:lvlText w:val="•"/>
      <w:lvlJc w:val="left"/>
      <w:pPr>
        <w:ind w:left="552" w:hanging="128"/>
      </w:pPr>
      <w:rPr>
        <w:lang w:val="ru-RU" w:eastAsia="ru-RU" w:bidi="ru-RU"/>
      </w:rPr>
    </w:lvl>
    <w:lvl w:ilvl="6" w:tplc="4F3042BC">
      <w:numFmt w:val="bullet"/>
      <w:lvlText w:val="•"/>
      <w:lvlJc w:val="left"/>
      <w:pPr>
        <w:ind w:left="607" w:hanging="128"/>
      </w:pPr>
      <w:rPr>
        <w:lang w:val="ru-RU" w:eastAsia="ru-RU" w:bidi="ru-RU"/>
      </w:rPr>
    </w:lvl>
    <w:lvl w:ilvl="7" w:tplc="8B247F16">
      <w:numFmt w:val="bullet"/>
      <w:lvlText w:val="•"/>
      <w:lvlJc w:val="left"/>
      <w:pPr>
        <w:ind w:left="661" w:hanging="128"/>
      </w:pPr>
      <w:rPr>
        <w:lang w:val="ru-RU" w:eastAsia="ru-RU" w:bidi="ru-RU"/>
      </w:rPr>
    </w:lvl>
    <w:lvl w:ilvl="8" w:tplc="0BBC68F2">
      <w:numFmt w:val="bullet"/>
      <w:lvlText w:val="•"/>
      <w:lvlJc w:val="left"/>
      <w:pPr>
        <w:ind w:left="716" w:hanging="128"/>
      </w:pPr>
      <w:rPr>
        <w:lang w:val="ru-RU" w:eastAsia="ru-RU" w:bidi="ru-RU"/>
      </w:rPr>
    </w:lvl>
  </w:abstractNum>
  <w:abstractNum w:abstractNumId="10">
    <w:nsid w:val="43CF0CD4"/>
    <w:multiLevelType w:val="hybridMultilevel"/>
    <w:tmpl w:val="A65C8A54"/>
    <w:lvl w:ilvl="0" w:tplc="31726078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45C713BB"/>
    <w:multiLevelType w:val="hybridMultilevel"/>
    <w:tmpl w:val="46E2B674"/>
    <w:lvl w:ilvl="0" w:tplc="BB2CFAE8">
      <w:start w:val="13"/>
      <w:numFmt w:val="decimal"/>
      <w:lvlText w:val="%1."/>
      <w:lvlJc w:val="left"/>
      <w:pPr>
        <w:ind w:left="15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2">
    <w:nsid w:val="54550F7D"/>
    <w:multiLevelType w:val="hybridMultilevel"/>
    <w:tmpl w:val="50A430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F1CF7"/>
    <w:multiLevelType w:val="multilevel"/>
    <w:tmpl w:val="0B261686"/>
    <w:lvl w:ilvl="0">
      <w:start w:val="4"/>
      <w:numFmt w:val="decimal"/>
      <w:lvlText w:val="%1"/>
      <w:lvlJc w:val="left"/>
      <w:pPr>
        <w:ind w:left="517" w:hanging="375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4">
    <w:nsid w:val="6ABE45DC"/>
    <w:multiLevelType w:val="hybridMultilevel"/>
    <w:tmpl w:val="26DE7F02"/>
    <w:lvl w:ilvl="0" w:tplc="0E4CF0E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C40CA"/>
    <w:multiLevelType w:val="hybridMultilevel"/>
    <w:tmpl w:val="B2EEDC3E"/>
    <w:lvl w:ilvl="0" w:tplc="CC0A0FE8">
      <w:start w:val="1"/>
      <w:numFmt w:val="decimal"/>
      <w:lvlText w:val="%1."/>
      <w:lvlJc w:val="left"/>
      <w:pPr>
        <w:ind w:left="1034" w:hanging="36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8AD20862">
      <w:numFmt w:val="bullet"/>
      <w:lvlText w:val="•"/>
      <w:lvlJc w:val="left"/>
      <w:pPr>
        <w:ind w:left="1661" w:hanging="360"/>
      </w:pPr>
      <w:rPr>
        <w:rFonts w:hint="default"/>
        <w:lang w:val="ru-RU" w:eastAsia="ru-RU" w:bidi="ru-RU"/>
      </w:rPr>
    </w:lvl>
    <w:lvl w:ilvl="2" w:tplc="01B6EB32">
      <w:numFmt w:val="bullet"/>
      <w:lvlText w:val="•"/>
      <w:lvlJc w:val="left"/>
      <w:pPr>
        <w:ind w:left="2283" w:hanging="360"/>
      </w:pPr>
      <w:rPr>
        <w:rFonts w:hint="default"/>
        <w:lang w:val="ru-RU" w:eastAsia="ru-RU" w:bidi="ru-RU"/>
      </w:rPr>
    </w:lvl>
    <w:lvl w:ilvl="3" w:tplc="A3AEFAF8">
      <w:numFmt w:val="bullet"/>
      <w:lvlText w:val="•"/>
      <w:lvlJc w:val="left"/>
      <w:pPr>
        <w:ind w:left="2905" w:hanging="360"/>
      </w:pPr>
      <w:rPr>
        <w:rFonts w:hint="default"/>
        <w:lang w:val="ru-RU" w:eastAsia="ru-RU" w:bidi="ru-RU"/>
      </w:rPr>
    </w:lvl>
    <w:lvl w:ilvl="4" w:tplc="921C9EAA">
      <w:numFmt w:val="bullet"/>
      <w:lvlText w:val="•"/>
      <w:lvlJc w:val="left"/>
      <w:pPr>
        <w:ind w:left="3527" w:hanging="360"/>
      </w:pPr>
      <w:rPr>
        <w:rFonts w:hint="default"/>
        <w:lang w:val="ru-RU" w:eastAsia="ru-RU" w:bidi="ru-RU"/>
      </w:rPr>
    </w:lvl>
    <w:lvl w:ilvl="5" w:tplc="84B0D7D8">
      <w:numFmt w:val="bullet"/>
      <w:lvlText w:val="•"/>
      <w:lvlJc w:val="left"/>
      <w:pPr>
        <w:ind w:left="4149" w:hanging="360"/>
      </w:pPr>
      <w:rPr>
        <w:rFonts w:hint="default"/>
        <w:lang w:val="ru-RU" w:eastAsia="ru-RU" w:bidi="ru-RU"/>
      </w:rPr>
    </w:lvl>
    <w:lvl w:ilvl="6" w:tplc="24065AEA">
      <w:numFmt w:val="bullet"/>
      <w:lvlText w:val="•"/>
      <w:lvlJc w:val="left"/>
      <w:pPr>
        <w:ind w:left="4771" w:hanging="360"/>
      </w:pPr>
      <w:rPr>
        <w:rFonts w:hint="default"/>
        <w:lang w:val="ru-RU" w:eastAsia="ru-RU" w:bidi="ru-RU"/>
      </w:rPr>
    </w:lvl>
    <w:lvl w:ilvl="7" w:tplc="601A4B4A">
      <w:numFmt w:val="bullet"/>
      <w:lvlText w:val="•"/>
      <w:lvlJc w:val="left"/>
      <w:pPr>
        <w:ind w:left="5393" w:hanging="360"/>
      </w:pPr>
      <w:rPr>
        <w:rFonts w:hint="default"/>
        <w:lang w:val="ru-RU" w:eastAsia="ru-RU" w:bidi="ru-RU"/>
      </w:rPr>
    </w:lvl>
    <w:lvl w:ilvl="8" w:tplc="E4066EB6">
      <w:numFmt w:val="bullet"/>
      <w:lvlText w:val="•"/>
      <w:lvlJc w:val="left"/>
      <w:pPr>
        <w:ind w:left="6015" w:hanging="360"/>
      </w:pPr>
      <w:rPr>
        <w:rFonts w:hint="default"/>
        <w:lang w:val="ru-RU" w:eastAsia="ru-RU" w:bidi="ru-RU"/>
      </w:rPr>
    </w:lvl>
  </w:abstractNum>
  <w:abstractNum w:abstractNumId="16">
    <w:nsid w:val="728B1379"/>
    <w:multiLevelType w:val="hybridMultilevel"/>
    <w:tmpl w:val="BCBE79AA"/>
    <w:lvl w:ilvl="0" w:tplc="E12AAC7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F41CA9"/>
    <w:multiLevelType w:val="multilevel"/>
    <w:tmpl w:val="72D25A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3"/>
  </w:num>
  <w:num w:numId="5">
    <w:abstractNumId w:val="5"/>
  </w:num>
  <w:num w:numId="6">
    <w:abstractNumId w:val="16"/>
  </w:num>
  <w:num w:numId="7">
    <w:abstractNumId w:val="4"/>
  </w:num>
  <w:num w:numId="8">
    <w:abstractNumId w:val="0"/>
  </w:num>
  <w:num w:numId="9">
    <w:abstractNumId w:val="6"/>
  </w:num>
  <w:num w:numId="10">
    <w:abstractNumId w:val="17"/>
  </w:num>
  <w:num w:numId="11">
    <w:abstractNumId w:val="15"/>
  </w:num>
  <w:num w:numId="12">
    <w:abstractNumId w:val="9"/>
  </w:num>
  <w:num w:numId="13">
    <w:abstractNumId w:val="8"/>
  </w:num>
  <w:num w:numId="14">
    <w:abstractNumId w:val="10"/>
  </w:num>
  <w:num w:numId="15">
    <w:abstractNumId w:val="2"/>
  </w:num>
  <w:num w:numId="16">
    <w:abstractNumId w:val="13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D1"/>
    <w:rsid w:val="00002ADD"/>
    <w:rsid w:val="00020613"/>
    <w:rsid w:val="00022CD3"/>
    <w:rsid w:val="000402B3"/>
    <w:rsid w:val="00052F6D"/>
    <w:rsid w:val="00054617"/>
    <w:rsid w:val="0005678E"/>
    <w:rsid w:val="00081331"/>
    <w:rsid w:val="00084313"/>
    <w:rsid w:val="000905EA"/>
    <w:rsid w:val="000954F7"/>
    <w:rsid w:val="000A3973"/>
    <w:rsid w:val="000A4342"/>
    <w:rsid w:val="000B5FBB"/>
    <w:rsid w:val="000C0F30"/>
    <w:rsid w:val="000D114B"/>
    <w:rsid w:val="000E261A"/>
    <w:rsid w:val="000F00A8"/>
    <w:rsid w:val="000F0B6B"/>
    <w:rsid w:val="000F2B0E"/>
    <w:rsid w:val="00131949"/>
    <w:rsid w:val="00134239"/>
    <w:rsid w:val="00140F1F"/>
    <w:rsid w:val="00166976"/>
    <w:rsid w:val="00175B21"/>
    <w:rsid w:val="00184DD6"/>
    <w:rsid w:val="00192194"/>
    <w:rsid w:val="001948E3"/>
    <w:rsid w:val="00196E62"/>
    <w:rsid w:val="001A60E8"/>
    <w:rsid w:val="001A7C5F"/>
    <w:rsid w:val="001C38C7"/>
    <w:rsid w:val="001E0588"/>
    <w:rsid w:val="001F0D5D"/>
    <w:rsid w:val="001F1E97"/>
    <w:rsid w:val="00201032"/>
    <w:rsid w:val="00205258"/>
    <w:rsid w:val="00210EF2"/>
    <w:rsid w:val="002223F3"/>
    <w:rsid w:val="00222681"/>
    <w:rsid w:val="00225DCA"/>
    <w:rsid w:val="00226A72"/>
    <w:rsid w:val="00242B49"/>
    <w:rsid w:val="002526E7"/>
    <w:rsid w:val="002548D1"/>
    <w:rsid w:val="00264BB9"/>
    <w:rsid w:val="00297337"/>
    <w:rsid w:val="002A24AC"/>
    <w:rsid w:val="002A5585"/>
    <w:rsid w:val="002B0252"/>
    <w:rsid w:val="002D3FD2"/>
    <w:rsid w:val="002D77F6"/>
    <w:rsid w:val="002E124F"/>
    <w:rsid w:val="00302FF3"/>
    <w:rsid w:val="00311563"/>
    <w:rsid w:val="00315475"/>
    <w:rsid w:val="003158AE"/>
    <w:rsid w:val="00320F03"/>
    <w:rsid w:val="003506B2"/>
    <w:rsid w:val="00354828"/>
    <w:rsid w:val="00355A4C"/>
    <w:rsid w:val="00363299"/>
    <w:rsid w:val="00364EEF"/>
    <w:rsid w:val="00365846"/>
    <w:rsid w:val="00376CDE"/>
    <w:rsid w:val="0038414C"/>
    <w:rsid w:val="003A396C"/>
    <w:rsid w:val="003A42D1"/>
    <w:rsid w:val="003C4DC4"/>
    <w:rsid w:val="003C6B18"/>
    <w:rsid w:val="003D1D6B"/>
    <w:rsid w:val="003E0AAF"/>
    <w:rsid w:val="00403990"/>
    <w:rsid w:val="00423CBB"/>
    <w:rsid w:val="0043059E"/>
    <w:rsid w:val="00430F1F"/>
    <w:rsid w:val="004326A7"/>
    <w:rsid w:val="00437800"/>
    <w:rsid w:val="0044193A"/>
    <w:rsid w:val="00444142"/>
    <w:rsid w:val="004519FA"/>
    <w:rsid w:val="0045295D"/>
    <w:rsid w:val="004537DE"/>
    <w:rsid w:val="00471AE4"/>
    <w:rsid w:val="004751A5"/>
    <w:rsid w:val="004A43D9"/>
    <w:rsid w:val="004B282B"/>
    <w:rsid w:val="004D2DE2"/>
    <w:rsid w:val="004D501E"/>
    <w:rsid w:val="004E1F0E"/>
    <w:rsid w:val="004E39DE"/>
    <w:rsid w:val="00511F33"/>
    <w:rsid w:val="0053421C"/>
    <w:rsid w:val="00543BD4"/>
    <w:rsid w:val="00553949"/>
    <w:rsid w:val="00561BFC"/>
    <w:rsid w:val="005903BB"/>
    <w:rsid w:val="00591E61"/>
    <w:rsid w:val="005B1656"/>
    <w:rsid w:val="005C155E"/>
    <w:rsid w:val="005D0184"/>
    <w:rsid w:val="005E2877"/>
    <w:rsid w:val="005E3B60"/>
    <w:rsid w:val="006218FF"/>
    <w:rsid w:val="00634670"/>
    <w:rsid w:val="00635984"/>
    <w:rsid w:val="00653567"/>
    <w:rsid w:val="00653D41"/>
    <w:rsid w:val="00660158"/>
    <w:rsid w:val="006664D5"/>
    <w:rsid w:val="0067545F"/>
    <w:rsid w:val="0069283E"/>
    <w:rsid w:val="00692CA3"/>
    <w:rsid w:val="006934D9"/>
    <w:rsid w:val="006B176B"/>
    <w:rsid w:val="006D1A74"/>
    <w:rsid w:val="006F0CB2"/>
    <w:rsid w:val="006F3AF9"/>
    <w:rsid w:val="00733072"/>
    <w:rsid w:val="007330AB"/>
    <w:rsid w:val="00750FAF"/>
    <w:rsid w:val="00766B89"/>
    <w:rsid w:val="00774877"/>
    <w:rsid w:val="007820E2"/>
    <w:rsid w:val="007A1798"/>
    <w:rsid w:val="007B5767"/>
    <w:rsid w:val="007B74FD"/>
    <w:rsid w:val="007D7B3F"/>
    <w:rsid w:val="007E25FD"/>
    <w:rsid w:val="007E3071"/>
    <w:rsid w:val="007E3627"/>
    <w:rsid w:val="007E643E"/>
    <w:rsid w:val="00813621"/>
    <w:rsid w:val="008236E1"/>
    <w:rsid w:val="0082461F"/>
    <w:rsid w:val="00826855"/>
    <w:rsid w:val="00833F29"/>
    <w:rsid w:val="00845C91"/>
    <w:rsid w:val="008551DC"/>
    <w:rsid w:val="00872E54"/>
    <w:rsid w:val="008900EC"/>
    <w:rsid w:val="008A6937"/>
    <w:rsid w:val="008B2D6C"/>
    <w:rsid w:val="008B5048"/>
    <w:rsid w:val="008C4F96"/>
    <w:rsid w:val="008D16DD"/>
    <w:rsid w:val="008D1D1A"/>
    <w:rsid w:val="008D4318"/>
    <w:rsid w:val="008E1D12"/>
    <w:rsid w:val="008F231D"/>
    <w:rsid w:val="008F3038"/>
    <w:rsid w:val="008F45D7"/>
    <w:rsid w:val="008F4CF6"/>
    <w:rsid w:val="008F5141"/>
    <w:rsid w:val="008F7936"/>
    <w:rsid w:val="009010F7"/>
    <w:rsid w:val="00912509"/>
    <w:rsid w:val="00916D9C"/>
    <w:rsid w:val="0092098B"/>
    <w:rsid w:val="00960BD5"/>
    <w:rsid w:val="009675A7"/>
    <w:rsid w:val="0097133D"/>
    <w:rsid w:val="0097259E"/>
    <w:rsid w:val="00972B26"/>
    <w:rsid w:val="0097321F"/>
    <w:rsid w:val="00987B1D"/>
    <w:rsid w:val="0099293A"/>
    <w:rsid w:val="009A34DF"/>
    <w:rsid w:val="009B5C4C"/>
    <w:rsid w:val="009D302E"/>
    <w:rsid w:val="009D327E"/>
    <w:rsid w:val="009D4EC3"/>
    <w:rsid w:val="009E2A61"/>
    <w:rsid w:val="009E326E"/>
    <w:rsid w:val="009E3866"/>
    <w:rsid w:val="009F4502"/>
    <w:rsid w:val="009F6813"/>
    <w:rsid w:val="00A06258"/>
    <w:rsid w:val="00A100D3"/>
    <w:rsid w:val="00A23CA6"/>
    <w:rsid w:val="00A37A64"/>
    <w:rsid w:val="00A440F2"/>
    <w:rsid w:val="00A614EA"/>
    <w:rsid w:val="00A710A0"/>
    <w:rsid w:val="00A80355"/>
    <w:rsid w:val="00A903AB"/>
    <w:rsid w:val="00A917B7"/>
    <w:rsid w:val="00AA0FE0"/>
    <w:rsid w:val="00AA4B1F"/>
    <w:rsid w:val="00AD2263"/>
    <w:rsid w:val="00AD6EFD"/>
    <w:rsid w:val="00B26DC7"/>
    <w:rsid w:val="00B32E63"/>
    <w:rsid w:val="00B379E0"/>
    <w:rsid w:val="00B40579"/>
    <w:rsid w:val="00B42847"/>
    <w:rsid w:val="00B53E62"/>
    <w:rsid w:val="00B65F46"/>
    <w:rsid w:val="00B839E7"/>
    <w:rsid w:val="00B94FD4"/>
    <w:rsid w:val="00BA589A"/>
    <w:rsid w:val="00BC4585"/>
    <w:rsid w:val="00BE217A"/>
    <w:rsid w:val="00C177CC"/>
    <w:rsid w:val="00C266EF"/>
    <w:rsid w:val="00C32644"/>
    <w:rsid w:val="00C44C78"/>
    <w:rsid w:val="00C90C34"/>
    <w:rsid w:val="00CA1A4B"/>
    <w:rsid w:val="00CA3036"/>
    <w:rsid w:val="00CA4B43"/>
    <w:rsid w:val="00CC2AD4"/>
    <w:rsid w:val="00CC74DF"/>
    <w:rsid w:val="00CC7ADF"/>
    <w:rsid w:val="00CE4551"/>
    <w:rsid w:val="00CF01EF"/>
    <w:rsid w:val="00D008BE"/>
    <w:rsid w:val="00D041A2"/>
    <w:rsid w:val="00D06ED9"/>
    <w:rsid w:val="00D24924"/>
    <w:rsid w:val="00D26EE0"/>
    <w:rsid w:val="00D306AF"/>
    <w:rsid w:val="00D32816"/>
    <w:rsid w:val="00D34AAA"/>
    <w:rsid w:val="00D34AE3"/>
    <w:rsid w:val="00D43B77"/>
    <w:rsid w:val="00D61305"/>
    <w:rsid w:val="00D641A7"/>
    <w:rsid w:val="00D644C4"/>
    <w:rsid w:val="00D65B63"/>
    <w:rsid w:val="00D66B0B"/>
    <w:rsid w:val="00D72C5E"/>
    <w:rsid w:val="00D72EFD"/>
    <w:rsid w:val="00D7672E"/>
    <w:rsid w:val="00D8234B"/>
    <w:rsid w:val="00D90BA5"/>
    <w:rsid w:val="00D93585"/>
    <w:rsid w:val="00D95869"/>
    <w:rsid w:val="00D96602"/>
    <w:rsid w:val="00D9677A"/>
    <w:rsid w:val="00D96DF3"/>
    <w:rsid w:val="00D97BE1"/>
    <w:rsid w:val="00DA6544"/>
    <w:rsid w:val="00DB6751"/>
    <w:rsid w:val="00DC387A"/>
    <w:rsid w:val="00DF1F28"/>
    <w:rsid w:val="00DF2D0A"/>
    <w:rsid w:val="00E04494"/>
    <w:rsid w:val="00E12F6E"/>
    <w:rsid w:val="00E148F7"/>
    <w:rsid w:val="00E34932"/>
    <w:rsid w:val="00E42463"/>
    <w:rsid w:val="00E43081"/>
    <w:rsid w:val="00E47C00"/>
    <w:rsid w:val="00E57BB0"/>
    <w:rsid w:val="00E655BE"/>
    <w:rsid w:val="00E745B3"/>
    <w:rsid w:val="00E81109"/>
    <w:rsid w:val="00E91D2E"/>
    <w:rsid w:val="00EA1F55"/>
    <w:rsid w:val="00EA211C"/>
    <w:rsid w:val="00EB327D"/>
    <w:rsid w:val="00EB4022"/>
    <w:rsid w:val="00EC4BCB"/>
    <w:rsid w:val="00ED1127"/>
    <w:rsid w:val="00EE0584"/>
    <w:rsid w:val="00F26C29"/>
    <w:rsid w:val="00F603E1"/>
    <w:rsid w:val="00F671A8"/>
    <w:rsid w:val="00F75F00"/>
    <w:rsid w:val="00F85B5C"/>
    <w:rsid w:val="00F86DE8"/>
    <w:rsid w:val="00FC04A2"/>
    <w:rsid w:val="00FC2C3A"/>
    <w:rsid w:val="00FD17DD"/>
    <w:rsid w:val="00FE2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42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C45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3A42D1"/>
    <w:pPr>
      <w:spacing w:before="66"/>
      <w:ind w:left="2443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0B5FBB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17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A42D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3A42D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A42D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Title"/>
    <w:basedOn w:val="a"/>
    <w:link w:val="a6"/>
    <w:qFormat/>
    <w:rsid w:val="003A42D1"/>
    <w:pPr>
      <w:widowControl/>
      <w:autoSpaceDE/>
      <w:autoSpaceDN/>
      <w:jc w:val="center"/>
    </w:pPr>
    <w:rPr>
      <w:rFonts w:ascii="Tahoma" w:hAnsi="Tahoma"/>
      <w:i/>
      <w:sz w:val="36"/>
      <w:szCs w:val="24"/>
      <w:lang w:bidi="ar-SA"/>
    </w:rPr>
  </w:style>
  <w:style w:type="character" w:customStyle="1" w:styleId="a6">
    <w:name w:val="Название Знак"/>
    <w:basedOn w:val="a0"/>
    <w:link w:val="a5"/>
    <w:rsid w:val="003A42D1"/>
    <w:rPr>
      <w:rFonts w:ascii="Tahoma" w:eastAsia="Times New Roman" w:hAnsi="Tahoma" w:cs="Times New Roman"/>
      <w:i/>
      <w:sz w:val="36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C38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387A"/>
    <w:rPr>
      <w:rFonts w:ascii="Times New Roman" w:eastAsia="Times New Roman" w:hAnsi="Times New Roman" w:cs="Times New Roman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DC38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387A"/>
    <w:rPr>
      <w:rFonts w:ascii="Times New Roman" w:eastAsia="Times New Roman" w:hAnsi="Times New Roman" w:cs="Times New Roman"/>
      <w:lang w:eastAsia="ru-RU" w:bidi="ru-RU"/>
    </w:rPr>
  </w:style>
  <w:style w:type="paragraph" w:styleId="ab">
    <w:name w:val="List Paragraph"/>
    <w:basedOn w:val="a"/>
    <w:uiPriority w:val="1"/>
    <w:qFormat/>
    <w:rsid w:val="008F793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062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6258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texth">
    <w:name w:val="text_h"/>
    <w:basedOn w:val="a"/>
    <w:rsid w:val="008236E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e">
    <w:name w:val="Strong"/>
    <w:basedOn w:val="a0"/>
    <w:uiPriority w:val="22"/>
    <w:qFormat/>
    <w:rsid w:val="008236E1"/>
    <w:rPr>
      <w:b/>
      <w:bCs/>
    </w:rPr>
  </w:style>
  <w:style w:type="paragraph" w:customStyle="1" w:styleId="TableParagraph">
    <w:name w:val="Table Paragraph"/>
    <w:basedOn w:val="a"/>
    <w:uiPriority w:val="1"/>
    <w:qFormat/>
    <w:rsid w:val="0067545F"/>
  </w:style>
  <w:style w:type="paragraph" w:styleId="af">
    <w:name w:val="Normal (Web)"/>
    <w:basedOn w:val="a"/>
    <w:uiPriority w:val="99"/>
    <w:unhideWhenUsed/>
    <w:rsid w:val="00E4308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Hyperlink"/>
    <w:basedOn w:val="a0"/>
    <w:uiPriority w:val="99"/>
    <w:semiHidden/>
    <w:unhideWhenUsed/>
    <w:rsid w:val="00E43081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D90B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0"/>
    <w:link w:val="5"/>
    <w:rsid w:val="007A1798"/>
    <w:rPr>
      <w:rFonts w:asciiTheme="majorHAnsi" w:eastAsiaTheme="majorEastAsia" w:hAnsiTheme="majorHAnsi" w:cstheme="majorBidi"/>
      <w:color w:val="243F60" w:themeColor="accent1" w:themeShade="7F"/>
      <w:lang w:eastAsia="ru-RU" w:bidi="ru-RU"/>
    </w:rPr>
  </w:style>
  <w:style w:type="paragraph" w:customStyle="1" w:styleId="11">
    <w:name w:val="Абзац списка1"/>
    <w:basedOn w:val="a"/>
    <w:rsid w:val="007A1798"/>
    <w:pPr>
      <w:widowControl/>
      <w:autoSpaceDE/>
      <w:autoSpaceDN/>
      <w:spacing w:after="200" w:line="276" w:lineRule="auto"/>
      <w:ind w:left="720"/>
      <w:contextualSpacing/>
    </w:pPr>
    <w:rPr>
      <w:rFonts w:ascii="ISOCPEUR" w:hAnsi="ISOCPEUR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BC4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TNR14">
    <w:name w:val="Основа TNR14"/>
    <w:basedOn w:val="a0"/>
    <w:uiPriority w:val="99"/>
    <w:rsid w:val="00BC4585"/>
    <w:rPr>
      <w:rFonts w:ascii="Times New Roman" w:hAnsi="Times New Roman" w:cs="Times New Roman"/>
      <w:color w:val="auto"/>
      <w:spacing w:val="0"/>
      <w:w w:val="100"/>
      <w:kern w:val="0"/>
      <w:position w:val="0"/>
      <w:sz w:val="28"/>
      <w:szCs w:val="28"/>
      <w:u w:val="none"/>
      <w:effect w:val="none"/>
      <w:vertAlign w:val="baseline"/>
    </w:rPr>
  </w:style>
  <w:style w:type="paragraph" w:customStyle="1" w:styleId="14">
    <w:name w:val="Основа 14"/>
    <w:basedOn w:val="a"/>
    <w:uiPriority w:val="99"/>
    <w:rsid w:val="00BC4585"/>
    <w:pPr>
      <w:widowControl/>
      <w:autoSpaceDE/>
      <w:autoSpaceDN/>
      <w:spacing w:before="120" w:line="240" w:lineRule="atLeast"/>
      <w:ind w:firstLine="709"/>
    </w:pPr>
    <w:rPr>
      <w:sz w:val="28"/>
      <w:szCs w:val="28"/>
      <w:lang w:bidi="ar-SA"/>
    </w:rPr>
  </w:style>
  <w:style w:type="paragraph" w:customStyle="1" w:styleId="af1">
    <w:name w:val="НАЗВ.ГЛАВЫ(ПЗ)"/>
    <w:basedOn w:val="a"/>
    <w:next w:val="a"/>
    <w:uiPriority w:val="99"/>
    <w:rsid w:val="00BC4585"/>
    <w:pPr>
      <w:widowControl/>
      <w:tabs>
        <w:tab w:val="num" w:pos="363"/>
      </w:tabs>
      <w:autoSpaceDE/>
      <w:autoSpaceDN/>
      <w:spacing w:before="240" w:after="60" w:line="360" w:lineRule="auto"/>
      <w:ind w:left="363" w:firstLine="204"/>
      <w:jc w:val="center"/>
      <w:outlineLvl w:val="0"/>
    </w:pPr>
    <w:rPr>
      <w:rFonts w:ascii="Arial" w:hAnsi="Arial" w:cs="Arial"/>
      <w:b/>
      <w:bCs/>
      <w:caps/>
      <w:sz w:val="32"/>
      <w:szCs w:val="32"/>
      <w:lang w:bidi="ar-SA"/>
    </w:rPr>
  </w:style>
  <w:style w:type="character" w:customStyle="1" w:styleId="30">
    <w:name w:val="Заголовок 3 Знак"/>
    <w:basedOn w:val="a0"/>
    <w:link w:val="3"/>
    <w:rsid w:val="000B5FB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2">
    <w:name w:val="caption"/>
    <w:basedOn w:val="a"/>
    <w:next w:val="a"/>
    <w:qFormat/>
    <w:rsid w:val="000B5FBB"/>
    <w:pPr>
      <w:widowControl/>
      <w:autoSpaceDE/>
      <w:autoSpaceDN/>
    </w:pPr>
    <w:rPr>
      <w:b/>
      <w:bCs/>
      <w:sz w:val="20"/>
      <w:szCs w:val="20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3548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482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ite"/>
    <w:basedOn w:val="a0"/>
    <w:uiPriority w:val="99"/>
    <w:semiHidden/>
    <w:unhideWhenUsed/>
    <w:rsid w:val="00471A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1510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1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0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image" Target="media/image9.wmf"/><Relationship Id="rId39" Type="http://schemas.openxmlformats.org/officeDocument/2006/relationships/oleObject" Target="embeddings/oleObject1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4.wmf"/><Relationship Id="rId47" Type="http://schemas.openxmlformats.org/officeDocument/2006/relationships/oleObject" Target="embeddings/oleObject23.bin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3.wmf"/><Relationship Id="rId45" Type="http://schemas.openxmlformats.org/officeDocument/2006/relationships/oleObject" Target="embeddings/oleObject22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7.bin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5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37038-8DB9-44A2-98E9-18546EF6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tolik kernes</cp:lastModifiedBy>
  <cp:revision>4</cp:revision>
  <cp:lastPrinted>2020-01-20T15:44:00Z</cp:lastPrinted>
  <dcterms:created xsi:type="dcterms:W3CDTF">2020-01-20T15:43:00Z</dcterms:created>
  <dcterms:modified xsi:type="dcterms:W3CDTF">2020-01-20T22:42:00Z</dcterms:modified>
</cp:coreProperties>
</file>